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44"/>
          <w:szCs w:val="44"/>
        </w:rPr>
      </w:pPr>
      <w:r>
        <w:rPr>
          <w:rFonts w:hint="eastAsia"/>
          <w:b/>
          <w:sz w:val="44"/>
          <w:szCs w:val="44"/>
        </w:rPr>
        <w:t>山东济华燃气有限公司</w:t>
      </w:r>
    </w:p>
    <w:p>
      <w:pPr>
        <w:jc w:val="center"/>
        <w:rPr>
          <w:b/>
          <w:sz w:val="44"/>
          <w:szCs w:val="44"/>
        </w:rPr>
      </w:pPr>
      <w:r>
        <w:rPr>
          <w:rFonts w:hint="eastAsia"/>
          <w:b/>
          <w:sz w:val="44"/>
          <w:szCs w:val="44"/>
        </w:rPr>
        <w:t>专业技术人才招聘简章</w:t>
      </w:r>
    </w:p>
    <w:p>
      <w:pPr>
        <w:jc w:val="center"/>
        <w:rPr>
          <w:sz w:val="44"/>
          <w:szCs w:val="44"/>
        </w:rPr>
      </w:pPr>
    </w:p>
    <w:p>
      <w:pPr>
        <w:adjustRightInd w:val="0"/>
        <w:snapToGrid w:val="0"/>
        <w:spacing w:line="360" w:lineRule="auto"/>
        <w:ind w:firstLine="520" w:firstLineChars="200"/>
        <w:rPr>
          <w:rFonts w:ascii="仿宋" w:hAnsi="仿宋" w:eastAsia="仿宋" w:cs="仿宋"/>
          <w:sz w:val="26"/>
          <w:szCs w:val="26"/>
        </w:rPr>
      </w:pPr>
      <w:r>
        <w:rPr>
          <w:rFonts w:hint="eastAsia" w:ascii="仿宋" w:hAnsi="仿宋" w:eastAsia="仿宋" w:cs="仿宋"/>
          <w:sz w:val="26"/>
          <w:szCs w:val="26"/>
        </w:rPr>
        <w:t>为满足企业当前发展需要，山东济华燃气有限公司面向社会招聘专业技术人才，现将有关事项公告如下：</w:t>
      </w:r>
    </w:p>
    <w:p>
      <w:pPr>
        <w:spacing w:line="440" w:lineRule="exact"/>
        <w:ind w:firstLine="522" w:firstLineChars="200"/>
        <w:jc w:val="left"/>
        <w:rPr>
          <w:rFonts w:ascii="仿宋" w:hAnsi="仿宋" w:eastAsia="仿宋" w:cs="仿宋"/>
          <w:b/>
          <w:sz w:val="26"/>
          <w:szCs w:val="26"/>
        </w:rPr>
      </w:pPr>
      <w:r>
        <w:rPr>
          <w:rFonts w:hint="eastAsia" w:ascii="仿宋" w:hAnsi="仿宋" w:eastAsia="仿宋" w:cs="仿宋"/>
          <w:b/>
          <w:sz w:val="26"/>
          <w:szCs w:val="26"/>
        </w:rPr>
        <w:t>一、招聘岗位及人数</w:t>
      </w:r>
    </w:p>
    <w:p>
      <w:pPr>
        <w:spacing w:line="440" w:lineRule="exact"/>
        <w:ind w:firstLine="525"/>
        <w:rPr>
          <w:rFonts w:ascii="仿宋" w:hAnsi="仿宋" w:eastAsia="仿宋" w:cs="仿宋"/>
          <w:sz w:val="26"/>
          <w:szCs w:val="26"/>
        </w:rPr>
      </w:pPr>
      <w:r>
        <w:rPr>
          <w:rFonts w:hint="eastAsia" w:ascii="仿宋" w:hAnsi="仿宋" w:eastAsia="仿宋" w:cs="仿宋"/>
          <w:sz w:val="26"/>
          <w:szCs w:val="26"/>
        </w:rPr>
        <w:t>本次招聘专业技术人员共20人：其中信息技术类2人, 法务类2人, 企业管理类2人，人力资源类1人，工程管理类5人，燃气技术类8人。</w:t>
      </w:r>
      <w:r>
        <w:rPr>
          <w:rFonts w:ascii="仿宋" w:hAnsi="仿宋" w:eastAsia="仿宋" w:cs="仿宋"/>
          <w:sz w:val="26"/>
          <w:szCs w:val="26"/>
        </w:rPr>
        <w:t xml:space="preserve"> </w:t>
      </w:r>
    </w:p>
    <w:p>
      <w:pPr>
        <w:spacing w:line="440" w:lineRule="exact"/>
        <w:ind w:firstLine="522" w:firstLineChars="200"/>
        <w:jc w:val="left"/>
        <w:rPr>
          <w:rFonts w:ascii="仿宋" w:hAnsi="仿宋" w:eastAsia="仿宋" w:cs="仿宋"/>
          <w:b/>
          <w:sz w:val="26"/>
          <w:szCs w:val="26"/>
        </w:rPr>
      </w:pPr>
      <w:r>
        <w:rPr>
          <w:rFonts w:hint="eastAsia" w:ascii="仿宋" w:hAnsi="仿宋" w:eastAsia="仿宋" w:cs="仿宋"/>
          <w:b/>
          <w:sz w:val="26"/>
          <w:szCs w:val="26"/>
        </w:rPr>
        <w:t>二、招聘条件</w:t>
      </w:r>
    </w:p>
    <w:p>
      <w:pPr>
        <w:pStyle w:val="9"/>
        <w:spacing w:line="440" w:lineRule="exact"/>
        <w:ind w:left="520" w:firstLine="0" w:firstLineChars="0"/>
        <w:jc w:val="left"/>
        <w:rPr>
          <w:rFonts w:ascii="仿宋" w:hAnsi="仿宋" w:eastAsia="仿宋" w:cs="仿宋"/>
          <w:bCs/>
          <w:sz w:val="26"/>
          <w:szCs w:val="26"/>
        </w:rPr>
      </w:pPr>
      <w:r>
        <w:rPr>
          <w:rFonts w:hint="eastAsia" w:ascii="仿宋" w:hAnsi="仿宋" w:eastAsia="仿宋" w:cs="仿宋"/>
          <w:sz w:val="26"/>
          <w:szCs w:val="26"/>
        </w:rPr>
        <w:t>（一）</w:t>
      </w:r>
      <w:r>
        <w:rPr>
          <w:rFonts w:hint="eastAsia" w:ascii="仿宋" w:hAnsi="仿宋" w:eastAsia="仿宋" w:cs="仿宋"/>
          <w:bCs/>
          <w:sz w:val="26"/>
          <w:szCs w:val="26"/>
        </w:rPr>
        <w:t>报名参加招聘的人员应具备下列基本条件：</w:t>
      </w:r>
    </w:p>
    <w:p>
      <w:pPr>
        <w:pStyle w:val="9"/>
        <w:spacing w:line="440" w:lineRule="exact"/>
        <w:ind w:left="420" w:leftChars="200" w:firstLine="260" w:firstLineChars="100"/>
        <w:jc w:val="left"/>
        <w:rPr>
          <w:rFonts w:ascii="仿宋" w:hAnsi="仿宋" w:eastAsia="仿宋" w:cs="仿宋"/>
          <w:bCs/>
          <w:sz w:val="26"/>
          <w:szCs w:val="26"/>
        </w:rPr>
      </w:pPr>
      <w:r>
        <w:rPr>
          <w:rFonts w:hint="eastAsia" w:ascii="仿宋" w:hAnsi="仿宋" w:eastAsia="仿宋" w:cs="仿宋"/>
          <w:bCs/>
          <w:sz w:val="26"/>
          <w:szCs w:val="26"/>
        </w:rPr>
        <w:t>1、</w:t>
      </w:r>
      <w:r>
        <w:rPr>
          <w:rFonts w:ascii="仿宋" w:hAnsi="仿宋" w:eastAsia="仿宋" w:cs="仿宋"/>
          <w:bCs/>
          <w:sz w:val="26"/>
          <w:szCs w:val="26"/>
        </w:rPr>
        <w:t xml:space="preserve">具有中华人民共和国国籍，遵守宪法和法律; 具有良好的道德品行，无违法违规记录; </w:t>
      </w:r>
    </w:p>
    <w:p>
      <w:pPr>
        <w:pStyle w:val="9"/>
        <w:spacing w:line="440" w:lineRule="exact"/>
        <w:ind w:left="420" w:leftChars="200" w:firstLine="260" w:firstLineChars="100"/>
        <w:jc w:val="left"/>
        <w:rPr>
          <w:rFonts w:ascii="仿宋" w:hAnsi="仿宋" w:eastAsia="仿宋" w:cs="仿宋"/>
          <w:bCs/>
          <w:sz w:val="26"/>
          <w:szCs w:val="26"/>
        </w:rPr>
      </w:pPr>
      <w:r>
        <w:rPr>
          <w:rFonts w:hint="eastAsia" w:ascii="仿宋" w:hAnsi="仿宋" w:eastAsia="仿宋" w:cs="仿宋"/>
          <w:bCs/>
          <w:sz w:val="26"/>
          <w:szCs w:val="26"/>
        </w:rPr>
        <w:t>2、</w:t>
      </w:r>
      <w:r>
        <w:rPr>
          <w:rFonts w:ascii="仿宋" w:hAnsi="仿宋" w:eastAsia="仿宋" w:cs="仿宋"/>
          <w:bCs/>
          <w:sz w:val="26"/>
          <w:szCs w:val="26"/>
        </w:rPr>
        <w:t>身体健康，具备正常履职所需的身体条件</w:t>
      </w:r>
      <w:r>
        <w:rPr>
          <w:rFonts w:hint="eastAsia" w:ascii="仿宋" w:hAnsi="仿宋" w:eastAsia="仿宋" w:cs="仿宋"/>
          <w:bCs/>
          <w:sz w:val="26"/>
          <w:szCs w:val="26"/>
        </w:rPr>
        <w:t>；</w:t>
      </w:r>
    </w:p>
    <w:p>
      <w:pPr>
        <w:pStyle w:val="9"/>
        <w:spacing w:line="440" w:lineRule="exact"/>
        <w:ind w:left="420" w:leftChars="200" w:firstLine="260" w:firstLineChars="100"/>
        <w:jc w:val="left"/>
        <w:rPr>
          <w:rFonts w:ascii="微软雅黑" w:hAnsi="微软雅黑"/>
          <w:color w:val="333333"/>
          <w:szCs w:val="21"/>
          <w:shd w:val="clear" w:color="auto" w:fill="FFFFFF"/>
        </w:rPr>
      </w:pPr>
      <w:r>
        <w:rPr>
          <w:rFonts w:hint="eastAsia" w:ascii="仿宋" w:hAnsi="仿宋" w:eastAsia="仿宋" w:cs="仿宋"/>
          <w:bCs/>
          <w:sz w:val="26"/>
          <w:szCs w:val="26"/>
        </w:rPr>
        <w:t>3、热爱公用事业，有奉献精神、团结协作精神和创新精神；</w:t>
      </w:r>
    </w:p>
    <w:p>
      <w:pPr>
        <w:pStyle w:val="9"/>
        <w:spacing w:line="440" w:lineRule="exact"/>
        <w:ind w:left="420" w:leftChars="200" w:firstLine="260" w:firstLineChars="100"/>
        <w:jc w:val="left"/>
        <w:rPr>
          <w:rFonts w:ascii="仿宋" w:hAnsi="仿宋" w:eastAsia="仿宋" w:cs="仿宋"/>
          <w:bCs/>
          <w:sz w:val="26"/>
          <w:szCs w:val="26"/>
        </w:rPr>
      </w:pPr>
      <w:r>
        <w:rPr>
          <w:rFonts w:hint="eastAsia" w:ascii="仿宋" w:hAnsi="仿宋" w:eastAsia="仿宋" w:cs="仿宋"/>
          <w:bCs/>
          <w:sz w:val="26"/>
          <w:szCs w:val="26"/>
        </w:rPr>
        <w:t>4、年龄男性40周岁以下，女性35周岁以下。</w:t>
      </w:r>
    </w:p>
    <w:p>
      <w:pPr>
        <w:pStyle w:val="9"/>
        <w:spacing w:line="440" w:lineRule="exact"/>
        <w:ind w:left="420" w:leftChars="200" w:firstLine="260" w:firstLineChars="100"/>
        <w:jc w:val="left"/>
        <w:rPr>
          <w:rFonts w:ascii="仿宋" w:hAnsi="仿宋" w:eastAsia="仿宋" w:cs="仿宋"/>
          <w:bCs/>
          <w:sz w:val="26"/>
          <w:szCs w:val="26"/>
        </w:rPr>
      </w:pPr>
      <w:r>
        <w:rPr>
          <w:rFonts w:hint="eastAsia" w:ascii="仿宋" w:hAnsi="仿宋" w:eastAsia="仿宋" w:cs="仿宋"/>
          <w:bCs/>
          <w:sz w:val="26"/>
          <w:szCs w:val="26"/>
        </w:rPr>
        <w:t>5、符合应聘岗位所需的任职资格。</w:t>
      </w:r>
    </w:p>
    <w:p>
      <w:pPr>
        <w:pStyle w:val="9"/>
        <w:spacing w:line="440" w:lineRule="exact"/>
        <w:ind w:firstLine="418" w:firstLineChars="161"/>
        <w:jc w:val="left"/>
        <w:rPr>
          <w:rFonts w:ascii="仿宋" w:hAnsi="仿宋" w:eastAsia="仿宋" w:cs="仿宋"/>
          <w:bCs/>
          <w:sz w:val="26"/>
          <w:szCs w:val="26"/>
        </w:rPr>
      </w:pPr>
      <w:r>
        <w:rPr>
          <w:rFonts w:hint="eastAsia" w:ascii="仿宋" w:hAnsi="仿宋" w:eastAsia="仿宋" w:cs="仿宋"/>
          <w:bCs/>
          <w:sz w:val="26"/>
          <w:szCs w:val="26"/>
        </w:rPr>
        <w:t>（二）招聘岗位任职资格</w:t>
      </w:r>
    </w:p>
    <w:tbl>
      <w:tblPr>
        <w:tblStyle w:val="5"/>
        <w:tblW w:w="9115" w:type="dxa"/>
        <w:jc w:val="center"/>
        <w:tblLayout w:type="fixed"/>
        <w:tblCellMar>
          <w:top w:w="0" w:type="dxa"/>
          <w:left w:w="108" w:type="dxa"/>
          <w:bottom w:w="0" w:type="dxa"/>
          <w:right w:w="108" w:type="dxa"/>
        </w:tblCellMar>
      </w:tblPr>
      <w:tblGrid>
        <w:gridCol w:w="1114"/>
        <w:gridCol w:w="771"/>
        <w:gridCol w:w="7230"/>
      </w:tblGrid>
      <w:tr>
        <w:tblPrEx>
          <w:tblCellMar>
            <w:top w:w="0" w:type="dxa"/>
            <w:left w:w="108" w:type="dxa"/>
            <w:bottom w:w="0" w:type="dxa"/>
            <w:right w:w="108" w:type="dxa"/>
          </w:tblCellMar>
        </w:tblPrEx>
        <w:trPr>
          <w:trHeight w:val="416" w:hRule="atLeast"/>
          <w:jc w:val="center"/>
        </w:trPr>
        <w:tc>
          <w:tcPr>
            <w:tcW w:w="111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岗位类别</w:t>
            </w:r>
          </w:p>
        </w:tc>
        <w:tc>
          <w:tcPr>
            <w:tcW w:w="77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招聘职数</w:t>
            </w:r>
          </w:p>
        </w:tc>
        <w:tc>
          <w:tcPr>
            <w:tcW w:w="723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任职资格</w:t>
            </w:r>
          </w:p>
        </w:tc>
      </w:tr>
      <w:tr>
        <w:tblPrEx>
          <w:tblCellMar>
            <w:top w:w="0" w:type="dxa"/>
            <w:left w:w="108" w:type="dxa"/>
            <w:bottom w:w="0" w:type="dxa"/>
            <w:right w:w="108" w:type="dxa"/>
          </w:tblCellMar>
        </w:tblPrEx>
        <w:trPr>
          <w:trHeight w:val="2184" w:hRule="atLeast"/>
          <w:jc w:val="center"/>
        </w:trPr>
        <w:tc>
          <w:tcPr>
            <w:tcW w:w="111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信息技术类岗位</w:t>
            </w:r>
          </w:p>
        </w:tc>
        <w:tc>
          <w:tcPr>
            <w:tcW w:w="77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2人</w:t>
            </w:r>
          </w:p>
        </w:tc>
        <w:tc>
          <w:tcPr>
            <w:tcW w:w="7230" w:type="dxa"/>
            <w:tcBorders>
              <w:top w:val="nil"/>
              <w:left w:val="nil"/>
              <w:bottom w:val="single" w:color="auto" w:sz="4" w:space="0"/>
              <w:right w:val="single" w:color="auto" w:sz="4" w:space="0"/>
            </w:tcBorders>
            <w:shd w:val="clear" w:color="auto" w:fill="auto"/>
            <w:vAlign w:val="center"/>
          </w:tcPr>
          <w:p>
            <w:pPr>
              <w:pStyle w:val="10"/>
              <w:widowControl/>
              <w:numPr>
                <w:ilvl w:val="0"/>
                <w:numId w:val="1"/>
              </w:numPr>
              <w:spacing w:line="300" w:lineRule="exact"/>
              <w:ind w:firstLineChars="0"/>
              <w:jc w:val="left"/>
              <w:rPr>
                <w:rFonts w:ascii="Times New Roman" w:eastAsia="楷体" w:cs="Times New Roman"/>
              </w:rPr>
            </w:pPr>
            <w:r>
              <w:rPr>
                <w:rFonts w:hint="eastAsia" w:ascii="Times New Roman" w:eastAsia="楷体" w:cs="Times New Roman"/>
              </w:rPr>
              <w:t>学历：国民教育系列全日制大学本科及以上学历。</w:t>
            </w:r>
          </w:p>
          <w:p>
            <w:pPr>
              <w:pStyle w:val="10"/>
              <w:widowControl/>
              <w:numPr>
                <w:ilvl w:val="0"/>
                <w:numId w:val="1"/>
              </w:numPr>
              <w:spacing w:line="300" w:lineRule="exact"/>
              <w:ind w:firstLineChars="0"/>
              <w:jc w:val="left"/>
              <w:rPr>
                <w:rFonts w:ascii="Times New Roman" w:eastAsia="楷体" w:cs="Times New Roman"/>
              </w:rPr>
            </w:pPr>
            <w:r>
              <w:rPr>
                <w:rFonts w:hint="eastAsia" w:ascii="Times New Roman" w:eastAsia="楷体" w:cs="Times New Roman"/>
              </w:rPr>
              <w:t>专业：</w:t>
            </w:r>
            <w:r>
              <w:rPr>
                <w:rFonts w:ascii="Times New Roman" w:eastAsia="楷体" w:cs="Times New Roman"/>
              </w:rPr>
              <w:t>计算机类专业</w:t>
            </w:r>
            <w:r>
              <w:rPr>
                <w:rFonts w:hint="eastAsia" w:ascii="Times New Roman" w:eastAsia="楷体" w:cs="Times New Roman"/>
              </w:rPr>
              <w:t>（</w:t>
            </w:r>
            <w:r>
              <w:rPr>
                <w:rFonts w:ascii="Times New Roman" w:eastAsia="楷体" w:cs="Times New Roman"/>
              </w:rPr>
              <w:t>计算机科学与技术、</w:t>
            </w:r>
            <w:r>
              <w:fldChar w:fldCharType="begin"/>
            </w:r>
            <w:r>
              <w:instrText xml:space="preserve"> HYPERLINK "http://www.so.com/s?q=%E7%BD%91%E7%BB%9C%E5%B7%A5%E7%A8%8B&amp;ie=utf-8&amp;src=internal_wenda_recommend_textn" \t "_blank" </w:instrText>
            </w:r>
            <w:r>
              <w:fldChar w:fldCharType="separate"/>
            </w:r>
            <w:r>
              <w:rPr>
                <w:rFonts w:ascii="Times New Roman" w:eastAsia="楷体" w:cs="Times New Roman"/>
              </w:rPr>
              <w:t>网络工程</w:t>
            </w:r>
            <w:r>
              <w:rPr>
                <w:rFonts w:ascii="Times New Roman" w:eastAsia="楷体" w:cs="Times New Roman"/>
              </w:rPr>
              <w:fldChar w:fldCharType="end"/>
            </w:r>
            <w:r>
              <w:rPr>
                <w:rFonts w:ascii="Times New Roman" w:eastAsia="楷体" w:cs="Times New Roman"/>
              </w:rPr>
              <w:t>、</w:t>
            </w:r>
            <w:r>
              <w:fldChar w:fldCharType="begin"/>
            </w:r>
            <w:r>
              <w:instrText xml:space="preserve"> HYPERLINK "http://www.so.com/s?q=%E8%BD%AF%E4%BB%B6%E5%B7%A5%E7%A8%8B&amp;ie=utf-8&amp;src=internal_wenda_recommend_textn" \t "_blank" </w:instrText>
            </w:r>
            <w:r>
              <w:fldChar w:fldCharType="separate"/>
            </w:r>
            <w:r>
              <w:rPr>
                <w:rFonts w:ascii="Times New Roman" w:eastAsia="楷体" w:cs="Times New Roman"/>
              </w:rPr>
              <w:t>软件工程</w:t>
            </w:r>
            <w:r>
              <w:rPr>
                <w:rFonts w:ascii="Times New Roman" w:eastAsia="楷体" w:cs="Times New Roman"/>
              </w:rPr>
              <w:fldChar w:fldCharType="end"/>
            </w:r>
            <w:r>
              <w:rPr>
                <w:rFonts w:ascii="Times New Roman" w:eastAsia="楷体" w:cs="Times New Roman"/>
              </w:rPr>
              <w:t>、</w:t>
            </w:r>
            <w:r>
              <w:rPr>
                <w:rFonts w:hint="eastAsia" w:ascii="Times New Roman" w:eastAsia="楷体" w:cs="Times New Roman"/>
              </w:rPr>
              <w:t>信息工程、</w:t>
            </w:r>
            <w:r>
              <w:fldChar w:fldCharType="begin"/>
            </w:r>
            <w:r>
              <w:instrText xml:space="preserve"> HYPERLINK "http://www.so.com/s?q=%E6%95%B0%E5%AD%97%E5%AA%92%E4%BD%93%E6%8A%80%E6%9C%AF&amp;ie=utf-8&amp;src=internal_wenda_recommend_textn" \t "_blank" </w:instrText>
            </w:r>
            <w:r>
              <w:fldChar w:fldCharType="separate"/>
            </w:r>
            <w:r>
              <w:rPr>
                <w:rFonts w:ascii="Times New Roman" w:eastAsia="楷体" w:cs="Times New Roman"/>
              </w:rPr>
              <w:t>数字媒体技术</w:t>
            </w:r>
            <w:r>
              <w:rPr>
                <w:rFonts w:ascii="Times New Roman" w:eastAsia="楷体" w:cs="Times New Roman"/>
              </w:rPr>
              <w:fldChar w:fldCharType="end"/>
            </w:r>
            <w:r>
              <w:rPr>
                <w:rFonts w:hint="eastAsia" w:ascii="Times New Roman" w:eastAsia="楷体" w:cs="Times New Roman"/>
              </w:rPr>
              <w:t>等相关专业）；</w:t>
            </w:r>
          </w:p>
          <w:p>
            <w:pPr>
              <w:pStyle w:val="10"/>
              <w:widowControl/>
              <w:numPr>
                <w:ilvl w:val="0"/>
                <w:numId w:val="1"/>
              </w:numPr>
              <w:spacing w:line="300" w:lineRule="exact"/>
              <w:ind w:firstLineChars="0"/>
              <w:jc w:val="left"/>
              <w:rPr>
                <w:rFonts w:ascii="Times New Roman" w:eastAsia="楷体" w:cs="Times New Roman"/>
              </w:rPr>
            </w:pPr>
            <w:r>
              <w:rPr>
                <w:rFonts w:hint="eastAsia" w:ascii="Times New Roman" w:eastAsia="楷体" w:cs="Times New Roman"/>
              </w:rPr>
              <w:t>工作经验：有五年以上企业信息技术工作经验。掌握计算机及周边设备、网络设备的日常维修维护。熟悉信息系统的建设及维护流程，熟悉信息系统安全相关法律法规和技术规程。</w:t>
            </w:r>
          </w:p>
          <w:p>
            <w:pPr>
              <w:pStyle w:val="10"/>
              <w:widowControl/>
              <w:numPr>
                <w:ilvl w:val="0"/>
                <w:numId w:val="1"/>
              </w:numPr>
              <w:spacing w:line="300" w:lineRule="exact"/>
              <w:ind w:firstLineChars="0"/>
              <w:jc w:val="left"/>
              <w:rPr>
                <w:rFonts w:ascii="Times New Roman" w:eastAsia="楷体" w:cs="Times New Roman"/>
              </w:rPr>
            </w:pPr>
            <w:r>
              <w:rPr>
                <w:rFonts w:hint="eastAsia" w:ascii="Times New Roman" w:eastAsia="楷体" w:cs="Times New Roman"/>
              </w:rPr>
              <w:t>符合以下条件者学历或者工作经验年限可以适当放宽：</w:t>
            </w:r>
          </w:p>
          <w:p>
            <w:pPr>
              <w:widowControl/>
              <w:spacing w:line="300" w:lineRule="exact"/>
              <w:ind w:firstLine="420" w:firstLineChars="200"/>
              <w:jc w:val="left"/>
              <w:rPr>
                <w:rFonts w:ascii="Times New Roman" w:eastAsia="楷体" w:cs="Times New Roman"/>
              </w:rPr>
            </w:pPr>
            <w:r>
              <w:rPr>
                <w:rFonts w:ascii="Times New Roman" w:eastAsia="楷体" w:cs="Times New Roman"/>
              </w:rPr>
              <w:fldChar w:fldCharType="begin"/>
            </w:r>
            <w:r>
              <w:rPr>
                <w:rFonts w:ascii="Times New Roman" w:eastAsia="楷体" w:cs="Times New Roman"/>
              </w:rPr>
              <w:instrText xml:space="preserve"> </w:instrText>
            </w:r>
            <w:r>
              <w:rPr>
                <w:rFonts w:hint="eastAsia" w:ascii="Times New Roman" w:eastAsia="楷体" w:cs="Times New Roman"/>
              </w:rPr>
              <w:instrText xml:space="preserve">= 1 \* GB3</w:instrText>
            </w:r>
            <w:r>
              <w:rPr>
                <w:rFonts w:ascii="Times New Roman" w:eastAsia="楷体" w:cs="Times New Roman"/>
              </w:rPr>
              <w:instrText xml:space="preserve"> </w:instrText>
            </w:r>
            <w:r>
              <w:rPr>
                <w:rFonts w:ascii="Times New Roman" w:eastAsia="楷体" w:cs="Times New Roman"/>
              </w:rPr>
              <w:fldChar w:fldCharType="separate"/>
            </w:r>
            <w:r>
              <w:rPr>
                <w:rFonts w:hint="eastAsia" w:ascii="Times New Roman" w:eastAsia="楷体" w:cs="Times New Roman"/>
              </w:rPr>
              <w:t>①</w:t>
            </w:r>
            <w:r>
              <w:rPr>
                <w:rFonts w:ascii="Times New Roman" w:eastAsia="楷体" w:cs="Times New Roman"/>
              </w:rPr>
              <w:fldChar w:fldCharType="end"/>
            </w:r>
            <w:r>
              <w:rPr>
                <w:rFonts w:ascii="Times New Roman" w:eastAsia="楷体" w:cs="Times New Roman"/>
              </w:rPr>
              <w:t>具有</w:t>
            </w:r>
            <w:r>
              <w:rPr>
                <w:rFonts w:hint="eastAsia" w:ascii="Times New Roman" w:eastAsia="楷体" w:cs="Times New Roman"/>
              </w:rPr>
              <w:t>计算机类</w:t>
            </w:r>
            <w:r>
              <w:rPr>
                <w:rFonts w:ascii="Times New Roman" w:eastAsia="楷体" w:cs="Times New Roman"/>
              </w:rPr>
              <w:t>中级及以上专业职称或二级及以上</w:t>
            </w:r>
            <w:r>
              <w:rPr>
                <w:rFonts w:hint="eastAsia" w:ascii="Times New Roman" w:eastAsia="楷体" w:cs="Times New Roman"/>
              </w:rPr>
              <w:t>相关</w:t>
            </w:r>
            <w:r>
              <w:rPr>
                <w:rFonts w:ascii="Times New Roman" w:eastAsia="楷体" w:cs="Times New Roman"/>
              </w:rPr>
              <w:t>职业资格</w:t>
            </w:r>
            <w:r>
              <w:rPr>
                <w:rFonts w:hint="eastAsia" w:ascii="Times New Roman" w:eastAsia="楷体" w:cs="Times New Roman"/>
              </w:rPr>
              <w:t>者；</w:t>
            </w:r>
          </w:p>
          <w:p>
            <w:pPr>
              <w:widowControl/>
              <w:spacing w:line="300" w:lineRule="exact"/>
              <w:ind w:firstLine="420" w:firstLineChars="200"/>
              <w:jc w:val="left"/>
              <w:rPr>
                <w:rFonts w:ascii="Times New Roman" w:eastAsia="楷体" w:cs="Times New Roman"/>
              </w:rPr>
            </w:pPr>
            <w:r>
              <w:rPr>
                <w:rFonts w:ascii="Times New Roman" w:eastAsia="楷体" w:cs="Times New Roman"/>
              </w:rPr>
              <w:fldChar w:fldCharType="begin"/>
            </w:r>
            <w:r>
              <w:rPr>
                <w:rFonts w:ascii="Times New Roman" w:eastAsia="楷体" w:cs="Times New Roman"/>
              </w:rPr>
              <w:instrText xml:space="preserve"> </w:instrText>
            </w:r>
            <w:r>
              <w:rPr>
                <w:rFonts w:hint="eastAsia" w:ascii="Times New Roman" w:eastAsia="楷体" w:cs="Times New Roman"/>
              </w:rPr>
              <w:instrText xml:space="preserve">= 2 \* GB3</w:instrText>
            </w:r>
            <w:r>
              <w:rPr>
                <w:rFonts w:ascii="Times New Roman" w:eastAsia="楷体" w:cs="Times New Roman"/>
              </w:rPr>
              <w:instrText xml:space="preserve"> </w:instrText>
            </w:r>
            <w:r>
              <w:rPr>
                <w:rFonts w:ascii="Times New Roman" w:eastAsia="楷体" w:cs="Times New Roman"/>
              </w:rPr>
              <w:fldChar w:fldCharType="separate"/>
            </w:r>
            <w:r>
              <w:rPr>
                <w:rFonts w:hint="eastAsia" w:ascii="Times New Roman" w:eastAsia="楷体" w:cs="Times New Roman"/>
              </w:rPr>
              <w:t>②</w:t>
            </w:r>
            <w:r>
              <w:rPr>
                <w:rFonts w:ascii="Times New Roman" w:eastAsia="楷体" w:cs="Times New Roman"/>
              </w:rPr>
              <w:fldChar w:fldCharType="end"/>
            </w:r>
            <w:r>
              <w:rPr>
                <w:rFonts w:hint="eastAsia" w:ascii="Times New Roman" w:eastAsia="楷体" w:cs="Times New Roman"/>
              </w:rPr>
              <w:t>专业经验特别丰富，业绩成果突出者；</w:t>
            </w:r>
          </w:p>
          <w:p>
            <w:pPr>
              <w:widowControl/>
              <w:spacing w:line="300" w:lineRule="exact"/>
              <w:ind w:firstLine="420" w:firstLineChars="200"/>
              <w:jc w:val="left"/>
              <w:rPr>
                <w:rFonts w:ascii="Times New Roman" w:eastAsia="楷体" w:cs="Times New Roman"/>
              </w:rPr>
            </w:pPr>
            <w:r>
              <w:rPr>
                <w:rFonts w:ascii="Times New Roman" w:eastAsia="楷体" w:cs="Times New Roman"/>
              </w:rPr>
              <w:fldChar w:fldCharType="begin"/>
            </w:r>
            <w:r>
              <w:rPr>
                <w:rFonts w:ascii="Times New Roman" w:eastAsia="楷体" w:cs="Times New Roman"/>
              </w:rPr>
              <w:instrText xml:space="preserve"> </w:instrText>
            </w:r>
            <w:r>
              <w:rPr>
                <w:rFonts w:hint="eastAsia" w:ascii="Times New Roman" w:eastAsia="楷体" w:cs="Times New Roman"/>
              </w:rPr>
              <w:instrText xml:space="preserve">= 3 \* GB3</w:instrText>
            </w:r>
            <w:r>
              <w:rPr>
                <w:rFonts w:ascii="Times New Roman" w:eastAsia="楷体" w:cs="Times New Roman"/>
              </w:rPr>
              <w:instrText xml:space="preserve"> </w:instrText>
            </w:r>
            <w:r>
              <w:rPr>
                <w:rFonts w:ascii="Times New Roman" w:eastAsia="楷体" w:cs="Times New Roman"/>
              </w:rPr>
              <w:fldChar w:fldCharType="separate"/>
            </w:r>
            <w:r>
              <w:rPr>
                <w:rFonts w:hint="eastAsia" w:ascii="Times New Roman" w:eastAsia="楷体" w:cs="Times New Roman"/>
              </w:rPr>
              <w:t>③</w:t>
            </w:r>
            <w:r>
              <w:rPr>
                <w:rFonts w:ascii="Times New Roman" w:eastAsia="楷体" w:cs="Times New Roman"/>
              </w:rPr>
              <w:fldChar w:fldCharType="end"/>
            </w:r>
            <w:r>
              <w:rPr>
                <w:rFonts w:hint="eastAsia" w:ascii="Times New Roman" w:eastAsia="楷体" w:cs="Times New Roman"/>
              </w:rPr>
              <w:t>硕士研究生可以适当放宽工作经验年限。</w:t>
            </w:r>
          </w:p>
        </w:tc>
      </w:tr>
      <w:tr>
        <w:tblPrEx>
          <w:tblCellMar>
            <w:top w:w="0" w:type="dxa"/>
            <w:left w:w="108" w:type="dxa"/>
            <w:bottom w:w="0" w:type="dxa"/>
            <w:right w:w="108" w:type="dxa"/>
          </w:tblCellMar>
        </w:tblPrEx>
        <w:trPr>
          <w:trHeight w:val="488" w:hRule="atLeast"/>
          <w:jc w:val="center"/>
        </w:trPr>
        <w:tc>
          <w:tcPr>
            <w:tcW w:w="111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法务类岗位</w:t>
            </w:r>
          </w:p>
        </w:tc>
        <w:tc>
          <w:tcPr>
            <w:tcW w:w="77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2人</w:t>
            </w:r>
          </w:p>
        </w:tc>
        <w:tc>
          <w:tcPr>
            <w:tcW w:w="7230" w:type="dxa"/>
            <w:tcBorders>
              <w:top w:val="nil"/>
              <w:left w:val="nil"/>
              <w:bottom w:val="single" w:color="auto" w:sz="4" w:space="0"/>
              <w:right w:val="single" w:color="auto" w:sz="4" w:space="0"/>
            </w:tcBorders>
            <w:shd w:val="clear" w:color="auto" w:fill="auto"/>
            <w:vAlign w:val="center"/>
          </w:tcPr>
          <w:p>
            <w:pPr>
              <w:pStyle w:val="10"/>
              <w:widowControl/>
              <w:numPr>
                <w:ilvl w:val="0"/>
                <w:numId w:val="2"/>
              </w:numPr>
              <w:spacing w:line="300" w:lineRule="exact"/>
              <w:ind w:firstLineChars="0"/>
              <w:jc w:val="left"/>
              <w:rPr>
                <w:rFonts w:ascii="Times New Roman" w:eastAsia="楷体" w:cs="Times New Roman"/>
              </w:rPr>
            </w:pPr>
            <w:r>
              <w:rPr>
                <w:rFonts w:hint="eastAsia" w:ascii="Times New Roman" w:eastAsia="楷体" w:cs="Times New Roman"/>
              </w:rPr>
              <w:t>学历：国民教育系列全日制大学本科及以上学历。</w:t>
            </w:r>
          </w:p>
          <w:p>
            <w:pPr>
              <w:pStyle w:val="10"/>
              <w:widowControl/>
              <w:numPr>
                <w:ilvl w:val="0"/>
                <w:numId w:val="2"/>
              </w:numPr>
              <w:spacing w:line="300" w:lineRule="exact"/>
              <w:ind w:firstLineChars="0"/>
              <w:jc w:val="left"/>
              <w:rPr>
                <w:rFonts w:ascii="Times New Roman" w:eastAsia="楷体" w:cs="Times New Roman"/>
              </w:rPr>
            </w:pPr>
            <w:r>
              <w:rPr>
                <w:rFonts w:hint="eastAsia" w:ascii="Times New Roman" w:eastAsia="楷体" w:cs="Times New Roman"/>
              </w:rPr>
              <w:t>专业：法学类相关专业；</w:t>
            </w:r>
          </w:p>
          <w:p>
            <w:pPr>
              <w:pStyle w:val="10"/>
              <w:widowControl/>
              <w:numPr>
                <w:ilvl w:val="0"/>
                <w:numId w:val="2"/>
              </w:numPr>
              <w:spacing w:line="300" w:lineRule="exact"/>
              <w:ind w:firstLineChars="0"/>
              <w:jc w:val="left"/>
              <w:rPr>
                <w:rFonts w:ascii="Times New Roman" w:eastAsia="楷体" w:cs="Times New Roman"/>
              </w:rPr>
            </w:pPr>
            <w:r>
              <w:rPr>
                <w:rFonts w:hint="eastAsia" w:ascii="Times New Roman" w:eastAsia="楷体" w:cs="Times New Roman"/>
              </w:rPr>
              <w:t>工作经验：有五年以上企业法务工作经验。掌握相关法律基础知识；具有为公司生产经营活动法律咨询的经验，能参与处理公司法律纠纷或诉讼。</w:t>
            </w:r>
          </w:p>
          <w:p>
            <w:pPr>
              <w:pStyle w:val="10"/>
              <w:widowControl/>
              <w:numPr>
                <w:ilvl w:val="0"/>
                <w:numId w:val="2"/>
              </w:numPr>
              <w:spacing w:line="300" w:lineRule="exact"/>
              <w:ind w:firstLineChars="0"/>
              <w:jc w:val="left"/>
              <w:rPr>
                <w:rFonts w:ascii="Times New Roman" w:eastAsia="楷体" w:cs="Times New Roman"/>
              </w:rPr>
            </w:pPr>
            <w:r>
              <w:rPr>
                <w:rFonts w:hint="eastAsia" w:ascii="Times New Roman" w:eastAsia="楷体" w:cs="Times New Roman"/>
              </w:rPr>
              <w:t>符合以下条件者学历或者工作经验年限可以适当放宽：</w:t>
            </w:r>
          </w:p>
          <w:p>
            <w:pPr>
              <w:pStyle w:val="10"/>
              <w:widowControl/>
              <w:spacing w:line="300" w:lineRule="exact"/>
              <w:ind w:left="360" w:firstLine="0" w:firstLineChars="0"/>
              <w:jc w:val="left"/>
              <w:rPr>
                <w:rFonts w:ascii="Times New Roman" w:eastAsia="楷体" w:cs="Times New Roman"/>
              </w:rPr>
            </w:pPr>
            <w:r>
              <w:rPr>
                <w:rFonts w:ascii="Times New Roman" w:eastAsia="楷体" w:cs="Times New Roman"/>
              </w:rPr>
              <w:fldChar w:fldCharType="begin"/>
            </w:r>
            <w:r>
              <w:rPr>
                <w:rFonts w:ascii="Times New Roman" w:eastAsia="楷体" w:cs="Times New Roman"/>
              </w:rPr>
              <w:instrText xml:space="preserve"> </w:instrText>
            </w:r>
            <w:r>
              <w:rPr>
                <w:rFonts w:hint="eastAsia" w:ascii="Times New Roman" w:eastAsia="楷体" w:cs="Times New Roman"/>
              </w:rPr>
              <w:instrText xml:space="preserve">= 1 \* GB3</w:instrText>
            </w:r>
            <w:r>
              <w:rPr>
                <w:rFonts w:ascii="Times New Roman" w:eastAsia="楷体" w:cs="Times New Roman"/>
              </w:rPr>
              <w:instrText xml:space="preserve"> </w:instrText>
            </w:r>
            <w:r>
              <w:rPr>
                <w:rFonts w:ascii="Times New Roman" w:eastAsia="楷体" w:cs="Times New Roman"/>
              </w:rPr>
              <w:fldChar w:fldCharType="separate"/>
            </w:r>
            <w:r>
              <w:rPr>
                <w:rFonts w:hint="eastAsia" w:ascii="Times New Roman" w:eastAsia="楷体" w:cs="Times New Roman"/>
              </w:rPr>
              <w:t>①</w:t>
            </w:r>
            <w:r>
              <w:rPr>
                <w:rFonts w:ascii="Times New Roman" w:eastAsia="楷体" w:cs="Times New Roman"/>
              </w:rPr>
              <w:fldChar w:fldCharType="end"/>
            </w:r>
            <w:r>
              <w:rPr>
                <w:rFonts w:ascii="Times New Roman" w:eastAsia="楷体" w:cs="Times New Roman"/>
              </w:rPr>
              <w:t>具有</w:t>
            </w:r>
            <w:r>
              <w:rPr>
                <w:rFonts w:hint="eastAsia" w:ascii="Times New Roman" w:eastAsia="楷体" w:cs="Times New Roman"/>
              </w:rPr>
              <w:t>法律职业资格证者；</w:t>
            </w:r>
          </w:p>
          <w:p>
            <w:pPr>
              <w:pStyle w:val="10"/>
              <w:widowControl/>
              <w:spacing w:line="300" w:lineRule="exact"/>
              <w:ind w:left="360" w:firstLine="0" w:firstLineChars="0"/>
              <w:jc w:val="left"/>
              <w:rPr>
                <w:rFonts w:ascii="Times New Roman" w:eastAsia="楷体" w:cs="Times New Roman"/>
              </w:rPr>
            </w:pPr>
            <w:r>
              <w:rPr>
                <w:rFonts w:ascii="Times New Roman" w:eastAsia="楷体" w:cs="Times New Roman"/>
              </w:rPr>
              <w:fldChar w:fldCharType="begin"/>
            </w:r>
            <w:r>
              <w:rPr>
                <w:rFonts w:ascii="Times New Roman" w:eastAsia="楷体" w:cs="Times New Roman"/>
              </w:rPr>
              <w:instrText xml:space="preserve"> </w:instrText>
            </w:r>
            <w:r>
              <w:rPr>
                <w:rFonts w:hint="eastAsia" w:ascii="Times New Roman" w:eastAsia="楷体" w:cs="Times New Roman"/>
              </w:rPr>
              <w:instrText xml:space="preserve">= 2 \* GB3</w:instrText>
            </w:r>
            <w:r>
              <w:rPr>
                <w:rFonts w:ascii="Times New Roman" w:eastAsia="楷体" w:cs="Times New Roman"/>
              </w:rPr>
              <w:instrText xml:space="preserve"> </w:instrText>
            </w:r>
            <w:r>
              <w:rPr>
                <w:rFonts w:ascii="Times New Roman" w:eastAsia="楷体" w:cs="Times New Roman"/>
              </w:rPr>
              <w:fldChar w:fldCharType="separate"/>
            </w:r>
            <w:r>
              <w:rPr>
                <w:rFonts w:hint="eastAsia" w:ascii="Times New Roman" w:eastAsia="楷体" w:cs="Times New Roman"/>
              </w:rPr>
              <w:t>②</w:t>
            </w:r>
            <w:r>
              <w:rPr>
                <w:rFonts w:ascii="Times New Roman" w:eastAsia="楷体" w:cs="Times New Roman"/>
              </w:rPr>
              <w:fldChar w:fldCharType="end"/>
            </w:r>
            <w:r>
              <w:rPr>
                <w:rFonts w:hint="eastAsia" w:ascii="Times New Roman" w:eastAsia="楷体" w:cs="Times New Roman"/>
              </w:rPr>
              <w:t>专业经验特别丰富，业绩成果突出者；</w:t>
            </w:r>
          </w:p>
          <w:p>
            <w:pPr>
              <w:pStyle w:val="10"/>
              <w:widowControl/>
              <w:spacing w:line="300" w:lineRule="exact"/>
              <w:ind w:left="360" w:firstLine="0" w:firstLineChars="0"/>
              <w:jc w:val="left"/>
              <w:rPr>
                <w:rFonts w:ascii="Times New Roman" w:eastAsia="楷体" w:cs="Times New Roman"/>
              </w:rPr>
            </w:pPr>
            <w:r>
              <w:rPr>
                <w:rFonts w:ascii="Times New Roman" w:eastAsia="楷体" w:cs="Times New Roman"/>
              </w:rPr>
              <w:fldChar w:fldCharType="begin"/>
            </w:r>
            <w:r>
              <w:rPr>
                <w:rFonts w:ascii="Times New Roman" w:eastAsia="楷体" w:cs="Times New Roman"/>
              </w:rPr>
              <w:instrText xml:space="preserve"> </w:instrText>
            </w:r>
            <w:r>
              <w:rPr>
                <w:rFonts w:hint="eastAsia" w:ascii="Times New Roman" w:eastAsia="楷体" w:cs="Times New Roman"/>
              </w:rPr>
              <w:instrText xml:space="preserve">= 3 \* GB3</w:instrText>
            </w:r>
            <w:r>
              <w:rPr>
                <w:rFonts w:ascii="Times New Roman" w:eastAsia="楷体" w:cs="Times New Roman"/>
              </w:rPr>
              <w:instrText xml:space="preserve"> </w:instrText>
            </w:r>
            <w:r>
              <w:rPr>
                <w:rFonts w:ascii="Times New Roman" w:eastAsia="楷体" w:cs="Times New Roman"/>
              </w:rPr>
              <w:fldChar w:fldCharType="separate"/>
            </w:r>
            <w:r>
              <w:rPr>
                <w:rFonts w:hint="eastAsia" w:ascii="Times New Roman" w:eastAsia="楷体" w:cs="Times New Roman"/>
              </w:rPr>
              <w:t>③</w:t>
            </w:r>
            <w:r>
              <w:rPr>
                <w:rFonts w:ascii="Times New Roman" w:eastAsia="楷体" w:cs="Times New Roman"/>
              </w:rPr>
              <w:fldChar w:fldCharType="end"/>
            </w:r>
            <w:r>
              <w:rPr>
                <w:rFonts w:hint="eastAsia" w:ascii="Times New Roman" w:eastAsia="楷体" w:cs="Times New Roman"/>
              </w:rPr>
              <w:t>硕士研究生可以适当放宽工作经验年限。</w:t>
            </w:r>
          </w:p>
        </w:tc>
      </w:tr>
      <w:tr>
        <w:tblPrEx>
          <w:tblCellMar>
            <w:top w:w="0" w:type="dxa"/>
            <w:left w:w="108" w:type="dxa"/>
            <w:bottom w:w="0" w:type="dxa"/>
            <w:right w:w="108" w:type="dxa"/>
          </w:tblCellMar>
        </w:tblPrEx>
        <w:trPr>
          <w:trHeight w:val="2022" w:hRule="atLeast"/>
          <w:jc w:val="center"/>
        </w:trPr>
        <w:tc>
          <w:tcPr>
            <w:tcW w:w="111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企业管理类岗位</w:t>
            </w:r>
          </w:p>
        </w:tc>
        <w:tc>
          <w:tcPr>
            <w:tcW w:w="77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2人</w:t>
            </w:r>
          </w:p>
        </w:tc>
        <w:tc>
          <w:tcPr>
            <w:tcW w:w="7230" w:type="dxa"/>
            <w:tcBorders>
              <w:top w:val="nil"/>
              <w:left w:val="nil"/>
              <w:bottom w:val="single" w:color="auto" w:sz="4" w:space="0"/>
              <w:right w:val="single" w:color="auto" w:sz="4" w:space="0"/>
            </w:tcBorders>
            <w:shd w:val="clear" w:color="auto" w:fill="auto"/>
            <w:vAlign w:val="center"/>
          </w:tcPr>
          <w:p>
            <w:pPr>
              <w:pStyle w:val="10"/>
              <w:widowControl/>
              <w:numPr>
                <w:ilvl w:val="0"/>
                <w:numId w:val="3"/>
              </w:numPr>
              <w:spacing w:line="300" w:lineRule="exact"/>
              <w:ind w:firstLineChars="0"/>
              <w:jc w:val="left"/>
              <w:rPr>
                <w:rFonts w:ascii="Times New Roman" w:eastAsia="楷体" w:cs="Times New Roman"/>
              </w:rPr>
            </w:pPr>
            <w:r>
              <w:rPr>
                <w:rFonts w:hint="eastAsia" w:ascii="Times New Roman" w:eastAsia="楷体" w:cs="Times New Roman"/>
              </w:rPr>
              <w:t>学历：国民教育系列全日制大学本科及以上学历。</w:t>
            </w:r>
          </w:p>
          <w:p>
            <w:pPr>
              <w:pStyle w:val="10"/>
              <w:widowControl/>
              <w:numPr>
                <w:ilvl w:val="0"/>
                <w:numId w:val="3"/>
              </w:numPr>
              <w:spacing w:line="300" w:lineRule="exact"/>
              <w:ind w:firstLineChars="0"/>
              <w:jc w:val="left"/>
              <w:rPr>
                <w:rFonts w:ascii="Times New Roman" w:eastAsia="楷体" w:cs="Times New Roman"/>
              </w:rPr>
            </w:pPr>
            <w:r>
              <w:rPr>
                <w:rFonts w:hint="eastAsia" w:ascii="Times New Roman" w:eastAsia="楷体" w:cs="Times New Roman"/>
              </w:rPr>
              <w:t>专业：企业管理类相关专业；</w:t>
            </w:r>
          </w:p>
          <w:p>
            <w:pPr>
              <w:pStyle w:val="10"/>
              <w:widowControl/>
              <w:numPr>
                <w:ilvl w:val="0"/>
                <w:numId w:val="3"/>
              </w:numPr>
              <w:spacing w:line="300" w:lineRule="exact"/>
              <w:ind w:firstLineChars="0"/>
              <w:jc w:val="left"/>
              <w:rPr>
                <w:rFonts w:ascii="Times New Roman" w:eastAsia="楷体" w:cs="Times New Roman"/>
              </w:rPr>
            </w:pPr>
            <w:r>
              <w:rPr>
                <w:rFonts w:hint="eastAsia" w:ascii="Times New Roman" w:eastAsia="楷体" w:cs="Times New Roman"/>
              </w:rPr>
              <w:t>工作经验：有五年以上企业战略、经营分析工作经验。熟悉企业制度建设、经营析、战略规划、组织绩效管理；</w:t>
            </w:r>
          </w:p>
          <w:p>
            <w:pPr>
              <w:pStyle w:val="10"/>
              <w:widowControl/>
              <w:numPr>
                <w:ilvl w:val="0"/>
                <w:numId w:val="3"/>
              </w:numPr>
              <w:spacing w:line="300" w:lineRule="exact"/>
              <w:ind w:firstLineChars="0"/>
              <w:jc w:val="left"/>
              <w:rPr>
                <w:rFonts w:ascii="Times New Roman" w:eastAsia="楷体" w:cs="Times New Roman"/>
              </w:rPr>
            </w:pPr>
            <w:r>
              <w:rPr>
                <w:rFonts w:hint="eastAsia" w:ascii="Times New Roman" w:eastAsia="楷体" w:cs="Times New Roman"/>
              </w:rPr>
              <w:t>符合以下条件者学历或者工作经验年限可以适当放宽：</w:t>
            </w:r>
          </w:p>
          <w:p>
            <w:pPr>
              <w:widowControl/>
              <w:spacing w:line="300" w:lineRule="exact"/>
              <w:ind w:firstLine="420" w:firstLineChars="200"/>
              <w:jc w:val="left"/>
              <w:rPr>
                <w:rFonts w:ascii="Times New Roman" w:eastAsia="楷体" w:cs="Times New Roman"/>
              </w:rPr>
            </w:pPr>
            <w:r>
              <w:rPr>
                <w:rFonts w:ascii="Times New Roman" w:eastAsia="楷体" w:cs="Times New Roman"/>
              </w:rPr>
              <w:fldChar w:fldCharType="begin"/>
            </w:r>
            <w:r>
              <w:rPr>
                <w:rFonts w:ascii="Times New Roman" w:eastAsia="楷体" w:cs="Times New Roman"/>
              </w:rPr>
              <w:instrText xml:space="preserve"> </w:instrText>
            </w:r>
            <w:r>
              <w:rPr>
                <w:rFonts w:hint="eastAsia" w:ascii="Times New Roman" w:eastAsia="楷体" w:cs="Times New Roman"/>
              </w:rPr>
              <w:instrText xml:space="preserve">= 1 \* GB3</w:instrText>
            </w:r>
            <w:r>
              <w:rPr>
                <w:rFonts w:ascii="Times New Roman" w:eastAsia="楷体" w:cs="Times New Roman"/>
              </w:rPr>
              <w:instrText xml:space="preserve"> </w:instrText>
            </w:r>
            <w:r>
              <w:rPr>
                <w:rFonts w:ascii="Times New Roman" w:eastAsia="楷体" w:cs="Times New Roman"/>
              </w:rPr>
              <w:fldChar w:fldCharType="separate"/>
            </w:r>
            <w:r>
              <w:rPr>
                <w:rFonts w:hint="eastAsia" w:ascii="Times New Roman" w:eastAsia="楷体" w:cs="Times New Roman"/>
              </w:rPr>
              <w:t>①</w:t>
            </w:r>
            <w:r>
              <w:rPr>
                <w:rFonts w:ascii="Times New Roman" w:eastAsia="楷体" w:cs="Times New Roman"/>
              </w:rPr>
              <w:fldChar w:fldCharType="end"/>
            </w:r>
            <w:r>
              <w:rPr>
                <w:rFonts w:ascii="Times New Roman" w:eastAsia="楷体" w:cs="Times New Roman"/>
              </w:rPr>
              <w:t>具有经济</w:t>
            </w:r>
            <w:r>
              <w:rPr>
                <w:rFonts w:hint="eastAsia" w:ascii="Times New Roman" w:eastAsia="楷体" w:cs="Times New Roman"/>
              </w:rPr>
              <w:t>师</w:t>
            </w:r>
            <w:r>
              <w:rPr>
                <w:rFonts w:ascii="Times New Roman" w:eastAsia="楷体" w:cs="Times New Roman"/>
              </w:rPr>
              <w:t>中级及以上专业职称或二级及以上</w:t>
            </w:r>
            <w:r>
              <w:rPr>
                <w:rFonts w:hint="eastAsia" w:ascii="Times New Roman" w:eastAsia="楷体" w:cs="Times New Roman"/>
              </w:rPr>
              <w:t>相关</w:t>
            </w:r>
            <w:r>
              <w:rPr>
                <w:rFonts w:ascii="Times New Roman" w:eastAsia="楷体" w:cs="Times New Roman"/>
              </w:rPr>
              <w:t>职业资格</w:t>
            </w:r>
            <w:r>
              <w:rPr>
                <w:rFonts w:hint="eastAsia" w:ascii="Times New Roman" w:eastAsia="楷体" w:cs="Times New Roman"/>
              </w:rPr>
              <w:t>者；</w:t>
            </w:r>
          </w:p>
          <w:p>
            <w:pPr>
              <w:widowControl/>
              <w:spacing w:line="300" w:lineRule="exact"/>
              <w:ind w:firstLine="420" w:firstLineChars="200"/>
              <w:jc w:val="left"/>
              <w:rPr>
                <w:rFonts w:ascii="Times New Roman" w:eastAsia="楷体" w:cs="Times New Roman"/>
              </w:rPr>
            </w:pPr>
            <w:r>
              <w:rPr>
                <w:rFonts w:ascii="Times New Roman" w:eastAsia="楷体" w:cs="Times New Roman"/>
              </w:rPr>
              <w:fldChar w:fldCharType="begin"/>
            </w:r>
            <w:r>
              <w:rPr>
                <w:rFonts w:ascii="Times New Roman" w:eastAsia="楷体" w:cs="Times New Roman"/>
              </w:rPr>
              <w:instrText xml:space="preserve"> </w:instrText>
            </w:r>
            <w:r>
              <w:rPr>
                <w:rFonts w:hint="eastAsia" w:ascii="Times New Roman" w:eastAsia="楷体" w:cs="Times New Roman"/>
              </w:rPr>
              <w:instrText xml:space="preserve">= 2 \* GB3</w:instrText>
            </w:r>
            <w:r>
              <w:rPr>
                <w:rFonts w:ascii="Times New Roman" w:eastAsia="楷体" w:cs="Times New Roman"/>
              </w:rPr>
              <w:instrText xml:space="preserve"> </w:instrText>
            </w:r>
            <w:r>
              <w:rPr>
                <w:rFonts w:ascii="Times New Roman" w:eastAsia="楷体" w:cs="Times New Roman"/>
              </w:rPr>
              <w:fldChar w:fldCharType="separate"/>
            </w:r>
            <w:r>
              <w:rPr>
                <w:rFonts w:hint="eastAsia" w:ascii="Times New Roman" w:eastAsia="楷体" w:cs="Times New Roman"/>
              </w:rPr>
              <w:t>②</w:t>
            </w:r>
            <w:r>
              <w:rPr>
                <w:rFonts w:ascii="Times New Roman" w:eastAsia="楷体" w:cs="Times New Roman"/>
              </w:rPr>
              <w:fldChar w:fldCharType="end"/>
            </w:r>
            <w:r>
              <w:rPr>
                <w:rFonts w:hint="eastAsia" w:ascii="Times New Roman" w:eastAsia="楷体" w:cs="Times New Roman"/>
              </w:rPr>
              <w:t>专业经验特别丰富，业绩成果突出者；</w:t>
            </w:r>
          </w:p>
          <w:p>
            <w:pPr>
              <w:widowControl/>
              <w:spacing w:line="300" w:lineRule="exact"/>
              <w:ind w:firstLine="420" w:firstLineChars="200"/>
              <w:jc w:val="left"/>
              <w:rPr>
                <w:rFonts w:ascii="Times New Roman" w:eastAsia="楷体" w:cs="Times New Roman"/>
              </w:rPr>
            </w:pPr>
            <w:r>
              <w:rPr>
                <w:rFonts w:ascii="Times New Roman" w:eastAsia="楷体" w:cs="Times New Roman"/>
              </w:rPr>
              <w:fldChar w:fldCharType="begin"/>
            </w:r>
            <w:r>
              <w:rPr>
                <w:rFonts w:ascii="Times New Roman" w:eastAsia="楷体" w:cs="Times New Roman"/>
              </w:rPr>
              <w:instrText xml:space="preserve"> </w:instrText>
            </w:r>
            <w:r>
              <w:rPr>
                <w:rFonts w:hint="eastAsia" w:ascii="Times New Roman" w:eastAsia="楷体" w:cs="Times New Roman"/>
              </w:rPr>
              <w:instrText xml:space="preserve">= 3 \* GB3</w:instrText>
            </w:r>
            <w:r>
              <w:rPr>
                <w:rFonts w:ascii="Times New Roman" w:eastAsia="楷体" w:cs="Times New Roman"/>
              </w:rPr>
              <w:instrText xml:space="preserve"> </w:instrText>
            </w:r>
            <w:r>
              <w:rPr>
                <w:rFonts w:ascii="Times New Roman" w:eastAsia="楷体" w:cs="Times New Roman"/>
              </w:rPr>
              <w:fldChar w:fldCharType="separate"/>
            </w:r>
            <w:r>
              <w:rPr>
                <w:rFonts w:hint="eastAsia" w:ascii="Times New Roman" w:eastAsia="楷体" w:cs="Times New Roman"/>
              </w:rPr>
              <w:t>③</w:t>
            </w:r>
            <w:r>
              <w:rPr>
                <w:rFonts w:ascii="Times New Roman" w:eastAsia="楷体" w:cs="Times New Roman"/>
              </w:rPr>
              <w:fldChar w:fldCharType="end"/>
            </w:r>
            <w:r>
              <w:rPr>
                <w:rFonts w:hint="eastAsia" w:ascii="Times New Roman" w:eastAsia="楷体" w:cs="Times New Roman"/>
              </w:rPr>
              <w:t>硕士研究生可以适当放宽工作经验年限。</w:t>
            </w:r>
          </w:p>
        </w:tc>
      </w:tr>
      <w:tr>
        <w:tblPrEx>
          <w:tblCellMar>
            <w:top w:w="0" w:type="dxa"/>
            <w:left w:w="108" w:type="dxa"/>
            <w:bottom w:w="0" w:type="dxa"/>
            <w:right w:w="108" w:type="dxa"/>
          </w:tblCellMar>
        </w:tblPrEx>
        <w:trPr>
          <w:trHeight w:val="2114" w:hRule="atLeast"/>
          <w:jc w:val="center"/>
        </w:trPr>
        <w:tc>
          <w:tcPr>
            <w:tcW w:w="111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人力资源类岗位</w:t>
            </w:r>
          </w:p>
        </w:tc>
        <w:tc>
          <w:tcPr>
            <w:tcW w:w="77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1人</w:t>
            </w:r>
          </w:p>
        </w:tc>
        <w:tc>
          <w:tcPr>
            <w:tcW w:w="7230" w:type="dxa"/>
            <w:tcBorders>
              <w:top w:val="single" w:color="auto" w:sz="4" w:space="0"/>
              <w:left w:val="nil"/>
              <w:bottom w:val="single" w:color="auto" w:sz="4" w:space="0"/>
              <w:right w:val="single" w:color="auto" w:sz="4" w:space="0"/>
            </w:tcBorders>
            <w:shd w:val="clear" w:color="auto" w:fill="auto"/>
            <w:vAlign w:val="center"/>
          </w:tcPr>
          <w:p>
            <w:pPr>
              <w:pStyle w:val="10"/>
              <w:widowControl/>
              <w:numPr>
                <w:ilvl w:val="0"/>
                <w:numId w:val="4"/>
              </w:numPr>
              <w:spacing w:line="300" w:lineRule="exact"/>
              <w:ind w:firstLineChars="0"/>
              <w:jc w:val="left"/>
              <w:rPr>
                <w:rFonts w:ascii="Times New Roman" w:eastAsia="楷体" w:cs="Times New Roman"/>
              </w:rPr>
            </w:pPr>
            <w:r>
              <w:rPr>
                <w:rFonts w:hint="eastAsia" w:ascii="Times New Roman" w:eastAsia="楷体" w:cs="Times New Roman"/>
              </w:rPr>
              <w:t>学历：国民教育系列全日制大学本科及以上学历。</w:t>
            </w:r>
          </w:p>
          <w:p>
            <w:pPr>
              <w:pStyle w:val="10"/>
              <w:widowControl/>
              <w:numPr>
                <w:ilvl w:val="0"/>
                <w:numId w:val="4"/>
              </w:numPr>
              <w:spacing w:line="300" w:lineRule="exact"/>
              <w:ind w:firstLineChars="0"/>
              <w:jc w:val="left"/>
              <w:rPr>
                <w:rFonts w:ascii="Times New Roman" w:eastAsia="楷体" w:cs="Times New Roman"/>
              </w:rPr>
            </w:pPr>
            <w:r>
              <w:rPr>
                <w:rFonts w:hint="eastAsia" w:ascii="Times New Roman" w:eastAsia="楷体" w:cs="Times New Roman"/>
              </w:rPr>
              <w:t>专业：人力资源类相关专业</w:t>
            </w:r>
          </w:p>
          <w:p>
            <w:pPr>
              <w:pStyle w:val="10"/>
              <w:widowControl/>
              <w:numPr>
                <w:ilvl w:val="0"/>
                <w:numId w:val="4"/>
              </w:numPr>
              <w:spacing w:line="300" w:lineRule="exact"/>
              <w:ind w:firstLineChars="0"/>
              <w:jc w:val="left"/>
              <w:rPr>
                <w:rFonts w:ascii="Times New Roman" w:eastAsia="楷体" w:cs="Times New Roman"/>
              </w:rPr>
            </w:pPr>
            <w:r>
              <w:rPr>
                <w:rFonts w:hint="eastAsia" w:ascii="Times New Roman" w:eastAsia="楷体" w:cs="Times New Roman"/>
              </w:rPr>
              <w:t>工作经验：有五年以上企业人力资源工作经验。</w:t>
            </w:r>
            <w:r>
              <w:rPr>
                <w:rFonts w:ascii="Times New Roman" w:eastAsia="楷体" w:cs="Times New Roman"/>
              </w:rPr>
              <w:t>掌握人力资源管理</w:t>
            </w:r>
            <w:r>
              <w:rPr>
                <w:rFonts w:hint="eastAsia" w:ascii="Times New Roman" w:eastAsia="楷体" w:cs="Times New Roman"/>
              </w:rPr>
              <w:t>、国家劳动法、合同法</w:t>
            </w:r>
            <w:r>
              <w:rPr>
                <w:rFonts w:ascii="Times New Roman" w:eastAsia="楷体" w:cs="Times New Roman"/>
              </w:rPr>
              <w:t>的基</w:t>
            </w:r>
            <w:r>
              <w:rPr>
                <w:rFonts w:hint="eastAsia" w:ascii="Times New Roman" w:eastAsia="楷体" w:cs="Times New Roman"/>
              </w:rPr>
              <w:t>础</w:t>
            </w:r>
            <w:r>
              <w:rPr>
                <w:rFonts w:ascii="Times New Roman" w:eastAsia="楷体" w:cs="Times New Roman"/>
              </w:rPr>
              <w:t>理论、基本知识</w:t>
            </w:r>
            <w:r>
              <w:rPr>
                <w:rFonts w:hint="eastAsia" w:ascii="Times New Roman" w:eastAsia="楷体" w:cs="Times New Roman"/>
              </w:rPr>
              <w:t>，熟悉招聘、培训、人才梯队建设、绩效考核；</w:t>
            </w:r>
          </w:p>
          <w:p>
            <w:pPr>
              <w:pStyle w:val="10"/>
              <w:widowControl/>
              <w:numPr>
                <w:ilvl w:val="0"/>
                <w:numId w:val="4"/>
              </w:numPr>
              <w:spacing w:line="300" w:lineRule="exact"/>
              <w:ind w:firstLineChars="0"/>
              <w:jc w:val="left"/>
              <w:rPr>
                <w:rFonts w:ascii="Times New Roman" w:eastAsia="楷体" w:cs="Times New Roman"/>
              </w:rPr>
            </w:pPr>
            <w:r>
              <w:rPr>
                <w:rFonts w:hint="eastAsia" w:ascii="Times New Roman" w:eastAsia="楷体" w:cs="Times New Roman"/>
              </w:rPr>
              <w:t>符合以下条件者学历或者工作经验年限可以适当放宽：</w:t>
            </w:r>
          </w:p>
          <w:p>
            <w:pPr>
              <w:pStyle w:val="10"/>
              <w:widowControl/>
              <w:spacing w:line="300" w:lineRule="exact"/>
              <w:ind w:left="360" w:firstLine="0" w:firstLineChars="0"/>
              <w:jc w:val="left"/>
              <w:rPr>
                <w:rFonts w:ascii="Times New Roman" w:eastAsia="楷体" w:cs="Times New Roman"/>
              </w:rPr>
            </w:pPr>
            <w:r>
              <w:rPr>
                <w:rFonts w:ascii="Times New Roman" w:eastAsia="楷体" w:cs="Times New Roman"/>
              </w:rPr>
              <w:fldChar w:fldCharType="begin"/>
            </w:r>
            <w:r>
              <w:rPr>
                <w:rFonts w:ascii="Times New Roman" w:eastAsia="楷体" w:cs="Times New Roman"/>
              </w:rPr>
              <w:instrText xml:space="preserve"> </w:instrText>
            </w:r>
            <w:r>
              <w:rPr>
                <w:rFonts w:hint="eastAsia" w:ascii="Times New Roman" w:eastAsia="楷体" w:cs="Times New Roman"/>
              </w:rPr>
              <w:instrText xml:space="preserve">= 1 \* GB3</w:instrText>
            </w:r>
            <w:r>
              <w:rPr>
                <w:rFonts w:ascii="Times New Roman" w:eastAsia="楷体" w:cs="Times New Roman"/>
              </w:rPr>
              <w:instrText xml:space="preserve"> </w:instrText>
            </w:r>
            <w:r>
              <w:rPr>
                <w:rFonts w:ascii="Times New Roman" w:eastAsia="楷体" w:cs="Times New Roman"/>
              </w:rPr>
              <w:fldChar w:fldCharType="separate"/>
            </w:r>
            <w:r>
              <w:rPr>
                <w:rFonts w:hint="eastAsia" w:ascii="Times New Roman" w:eastAsia="楷体" w:cs="Times New Roman"/>
              </w:rPr>
              <w:t>①</w:t>
            </w:r>
            <w:r>
              <w:rPr>
                <w:rFonts w:ascii="Times New Roman" w:eastAsia="楷体" w:cs="Times New Roman"/>
              </w:rPr>
              <w:fldChar w:fldCharType="end"/>
            </w:r>
            <w:r>
              <w:rPr>
                <w:rFonts w:ascii="Times New Roman" w:eastAsia="楷体" w:cs="Times New Roman"/>
              </w:rPr>
              <w:t>具有经济</w:t>
            </w:r>
            <w:r>
              <w:rPr>
                <w:rFonts w:hint="eastAsia" w:ascii="Times New Roman" w:eastAsia="楷体" w:cs="Times New Roman"/>
              </w:rPr>
              <w:t>师（人力资源方向）</w:t>
            </w:r>
            <w:r>
              <w:rPr>
                <w:rFonts w:ascii="Times New Roman" w:eastAsia="楷体" w:cs="Times New Roman"/>
              </w:rPr>
              <w:t>中级及以上专业职称或二级及以上</w:t>
            </w:r>
            <w:r>
              <w:rPr>
                <w:rFonts w:hint="eastAsia" w:ascii="Times New Roman" w:eastAsia="楷体" w:cs="Times New Roman"/>
              </w:rPr>
              <w:t>人力资源</w:t>
            </w:r>
            <w:r>
              <w:rPr>
                <w:rFonts w:ascii="Times New Roman" w:eastAsia="楷体" w:cs="Times New Roman"/>
              </w:rPr>
              <w:t>职业资格</w:t>
            </w:r>
            <w:r>
              <w:rPr>
                <w:rFonts w:hint="eastAsia" w:ascii="Times New Roman" w:eastAsia="楷体" w:cs="Times New Roman"/>
              </w:rPr>
              <w:t>者；</w:t>
            </w:r>
          </w:p>
          <w:p>
            <w:pPr>
              <w:pStyle w:val="10"/>
              <w:widowControl/>
              <w:spacing w:line="300" w:lineRule="exact"/>
              <w:ind w:left="360" w:firstLine="0" w:firstLineChars="0"/>
              <w:jc w:val="left"/>
              <w:rPr>
                <w:rFonts w:ascii="Times New Roman" w:eastAsia="楷体" w:cs="Times New Roman"/>
              </w:rPr>
            </w:pPr>
            <w:r>
              <w:rPr>
                <w:rFonts w:ascii="Times New Roman" w:eastAsia="楷体" w:cs="Times New Roman"/>
              </w:rPr>
              <w:fldChar w:fldCharType="begin"/>
            </w:r>
            <w:r>
              <w:rPr>
                <w:rFonts w:ascii="Times New Roman" w:eastAsia="楷体" w:cs="Times New Roman"/>
              </w:rPr>
              <w:instrText xml:space="preserve"> </w:instrText>
            </w:r>
            <w:r>
              <w:rPr>
                <w:rFonts w:hint="eastAsia" w:ascii="Times New Roman" w:eastAsia="楷体" w:cs="Times New Roman"/>
              </w:rPr>
              <w:instrText xml:space="preserve">= 2 \* GB3</w:instrText>
            </w:r>
            <w:r>
              <w:rPr>
                <w:rFonts w:ascii="Times New Roman" w:eastAsia="楷体" w:cs="Times New Roman"/>
              </w:rPr>
              <w:instrText xml:space="preserve"> </w:instrText>
            </w:r>
            <w:r>
              <w:rPr>
                <w:rFonts w:ascii="Times New Roman" w:eastAsia="楷体" w:cs="Times New Roman"/>
              </w:rPr>
              <w:fldChar w:fldCharType="separate"/>
            </w:r>
            <w:r>
              <w:rPr>
                <w:rFonts w:hint="eastAsia" w:ascii="Times New Roman" w:eastAsia="楷体" w:cs="Times New Roman"/>
              </w:rPr>
              <w:t>②</w:t>
            </w:r>
            <w:r>
              <w:rPr>
                <w:rFonts w:ascii="Times New Roman" w:eastAsia="楷体" w:cs="Times New Roman"/>
              </w:rPr>
              <w:fldChar w:fldCharType="end"/>
            </w:r>
            <w:r>
              <w:rPr>
                <w:rFonts w:hint="eastAsia" w:ascii="Times New Roman" w:eastAsia="楷体" w:cs="Times New Roman"/>
              </w:rPr>
              <w:t>专业经验特别丰富，业绩成果突出者；</w:t>
            </w:r>
          </w:p>
          <w:p>
            <w:pPr>
              <w:pStyle w:val="10"/>
              <w:widowControl/>
              <w:spacing w:line="300" w:lineRule="exact"/>
              <w:ind w:left="360" w:firstLine="0" w:firstLineChars="0"/>
              <w:jc w:val="left"/>
              <w:rPr>
                <w:rFonts w:ascii="Times New Roman" w:eastAsia="楷体" w:cs="Times New Roman"/>
              </w:rPr>
            </w:pPr>
            <w:r>
              <w:rPr>
                <w:rFonts w:ascii="Times New Roman" w:eastAsia="楷体" w:cs="Times New Roman"/>
              </w:rPr>
              <w:fldChar w:fldCharType="begin"/>
            </w:r>
            <w:r>
              <w:rPr>
                <w:rFonts w:ascii="Times New Roman" w:eastAsia="楷体" w:cs="Times New Roman"/>
              </w:rPr>
              <w:instrText xml:space="preserve"> </w:instrText>
            </w:r>
            <w:r>
              <w:rPr>
                <w:rFonts w:hint="eastAsia" w:ascii="Times New Roman" w:eastAsia="楷体" w:cs="Times New Roman"/>
              </w:rPr>
              <w:instrText xml:space="preserve">= 3 \* GB3</w:instrText>
            </w:r>
            <w:r>
              <w:rPr>
                <w:rFonts w:ascii="Times New Roman" w:eastAsia="楷体" w:cs="Times New Roman"/>
              </w:rPr>
              <w:instrText xml:space="preserve"> </w:instrText>
            </w:r>
            <w:r>
              <w:rPr>
                <w:rFonts w:ascii="Times New Roman" w:eastAsia="楷体" w:cs="Times New Roman"/>
              </w:rPr>
              <w:fldChar w:fldCharType="separate"/>
            </w:r>
            <w:r>
              <w:rPr>
                <w:rFonts w:hint="eastAsia" w:ascii="Times New Roman" w:eastAsia="楷体" w:cs="Times New Roman"/>
              </w:rPr>
              <w:t>③</w:t>
            </w:r>
            <w:r>
              <w:rPr>
                <w:rFonts w:ascii="Times New Roman" w:eastAsia="楷体" w:cs="Times New Roman"/>
              </w:rPr>
              <w:fldChar w:fldCharType="end"/>
            </w:r>
            <w:r>
              <w:rPr>
                <w:rFonts w:hint="eastAsia" w:ascii="Times New Roman" w:eastAsia="楷体" w:cs="Times New Roman"/>
              </w:rPr>
              <w:t>硕士研究生可以适当放宽工作经验年限。</w:t>
            </w:r>
          </w:p>
        </w:tc>
      </w:tr>
      <w:tr>
        <w:tblPrEx>
          <w:tblCellMar>
            <w:top w:w="0" w:type="dxa"/>
            <w:left w:w="108" w:type="dxa"/>
            <w:bottom w:w="0" w:type="dxa"/>
            <w:right w:w="108" w:type="dxa"/>
          </w:tblCellMar>
        </w:tblPrEx>
        <w:trPr>
          <w:trHeight w:val="1448" w:hRule="atLeast"/>
          <w:jc w:val="center"/>
        </w:trPr>
        <w:tc>
          <w:tcPr>
            <w:tcW w:w="111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工程管理类岗位</w:t>
            </w:r>
          </w:p>
        </w:tc>
        <w:tc>
          <w:tcPr>
            <w:tcW w:w="77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5人</w:t>
            </w:r>
          </w:p>
        </w:tc>
        <w:tc>
          <w:tcPr>
            <w:tcW w:w="7230" w:type="dxa"/>
            <w:tcBorders>
              <w:top w:val="single" w:color="auto" w:sz="4" w:space="0"/>
              <w:left w:val="nil"/>
              <w:bottom w:val="single" w:color="auto" w:sz="4" w:space="0"/>
              <w:right w:val="single" w:color="auto" w:sz="4" w:space="0"/>
            </w:tcBorders>
            <w:shd w:val="clear" w:color="auto" w:fill="auto"/>
            <w:vAlign w:val="center"/>
          </w:tcPr>
          <w:p>
            <w:pPr>
              <w:pStyle w:val="10"/>
              <w:widowControl/>
              <w:numPr>
                <w:ilvl w:val="0"/>
                <w:numId w:val="5"/>
              </w:numPr>
              <w:spacing w:line="300" w:lineRule="exact"/>
              <w:ind w:firstLineChars="0"/>
              <w:jc w:val="left"/>
              <w:rPr>
                <w:rFonts w:ascii="Times New Roman" w:eastAsia="楷体" w:cs="Times New Roman"/>
              </w:rPr>
            </w:pPr>
            <w:r>
              <w:rPr>
                <w:rFonts w:hint="eastAsia" w:ascii="Times New Roman" w:eastAsia="楷体" w:cs="Times New Roman"/>
              </w:rPr>
              <w:t>学历：国民教育系列全日制大学本科及以上学历。</w:t>
            </w:r>
          </w:p>
          <w:p>
            <w:pPr>
              <w:pStyle w:val="10"/>
              <w:widowControl/>
              <w:numPr>
                <w:ilvl w:val="0"/>
                <w:numId w:val="5"/>
              </w:numPr>
              <w:spacing w:line="300" w:lineRule="exact"/>
              <w:ind w:firstLineChars="0"/>
              <w:jc w:val="left"/>
              <w:rPr>
                <w:rFonts w:ascii="Times New Roman" w:eastAsia="楷体" w:cs="Times New Roman"/>
              </w:rPr>
            </w:pPr>
            <w:r>
              <w:rPr>
                <w:rFonts w:hint="eastAsia" w:ascii="Times New Roman" w:eastAsia="楷体" w:cs="Times New Roman"/>
              </w:rPr>
              <w:t>专业：工程管理、建筑工程、造价、预算等相关专业；</w:t>
            </w:r>
          </w:p>
          <w:p>
            <w:pPr>
              <w:pStyle w:val="10"/>
              <w:widowControl/>
              <w:numPr>
                <w:ilvl w:val="0"/>
                <w:numId w:val="5"/>
              </w:numPr>
              <w:spacing w:line="300" w:lineRule="exact"/>
              <w:ind w:firstLineChars="0"/>
              <w:jc w:val="left"/>
              <w:rPr>
                <w:rFonts w:ascii="Times New Roman" w:eastAsia="楷体" w:cs="Times New Roman"/>
              </w:rPr>
            </w:pPr>
            <w:r>
              <w:rPr>
                <w:rFonts w:hint="eastAsia" w:ascii="Times New Roman" w:eastAsia="楷体" w:cs="Times New Roman"/>
              </w:rPr>
              <w:t>工作经验：有五年以上相关工作经验，具有大型工程项目施工管理经验，掌握工程管理、工程造价基础理论、基本知识，熟悉工程项目管理、工程预算的编制及工程结算的审核工作；</w:t>
            </w:r>
          </w:p>
          <w:p>
            <w:pPr>
              <w:pStyle w:val="10"/>
              <w:widowControl/>
              <w:numPr>
                <w:ilvl w:val="0"/>
                <w:numId w:val="5"/>
              </w:numPr>
              <w:spacing w:line="300" w:lineRule="exact"/>
              <w:ind w:firstLineChars="0"/>
              <w:jc w:val="left"/>
              <w:rPr>
                <w:rFonts w:ascii="Times New Roman" w:eastAsia="楷体" w:cs="Times New Roman"/>
              </w:rPr>
            </w:pPr>
            <w:r>
              <w:rPr>
                <w:rFonts w:hint="eastAsia" w:ascii="Times New Roman" w:eastAsia="楷体" w:cs="Times New Roman"/>
              </w:rPr>
              <w:t>符合以下条件者学历或者工作经验年限可以适当放宽：</w:t>
            </w:r>
          </w:p>
          <w:p>
            <w:pPr>
              <w:pStyle w:val="10"/>
              <w:widowControl/>
              <w:spacing w:line="300" w:lineRule="exact"/>
              <w:ind w:left="360" w:firstLine="0" w:firstLineChars="0"/>
              <w:jc w:val="left"/>
              <w:rPr>
                <w:rFonts w:ascii="Times New Roman" w:eastAsia="楷体" w:cs="Times New Roman"/>
              </w:rPr>
            </w:pPr>
            <w:r>
              <w:rPr>
                <w:rFonts w:ascii="Times New Roman" w:eastAsia="楷体" w:cs="Times New Roman"/>
              </w:rPr>
              <w:fldChar w:fldCharType="begin"/>
            </w:r>
            <w:r>
              <w:rPr>
                <w:rFonts w:ascii="Times New Roman" w:eastAsia="楷体" w:cs="Times New Roman"/>
              </w:rPr>
              <w:instrText xml:space="preserve"> </w:instrText>
            </w:r>
            <w:r>
              <w:rPr>
                <w:rFonts w:hint="eastAsia" w:ascii="Times New Roman" w:eastAsia="楷体" w:cs="Times New Roman"/>
              </w:rPr>
              <w:instrText xml:space="preserve">= 1 \* GB3</w:instrText>
            </w:r>
            <w:r>
              <w:rPr>
                <w:rFonts w:ascii="Times New Roman" w:eastAsia="楷体" w:cs="Times New Roman"/>
              </w:rPr>
              <w:instrText xml:space="preserve"> </w:instrText>
            </w:r>
            <w:r>
              <w:rPr>
                <w:rFonts w:ascii="Times New Roman" w:eastAsia="楷体" w:cs="Times New Roman"/>
              </w:rPr>
              <w:fldChar w:fldCharType="separate"/>
            </w:r>
            <w:r>
              <w:rPr>
                <w:rFonts w:hint="eastAsia" w:ascii="Times New Roman" w:eastAsia="楷体" w:cs="Times New Roman"/>
              </w:rPr>
              <w:t>①</w:t>
            </w:r>
            <w:r>
              <w:rPr>
                <w:rFonts w:ascii="Times New Roman" w:eastAsia="楷体" w:cs="Times New Roman"/>
              </w:rPr>
              <w:fldChar w:fldCharType="end"/>
            </w:r>
            <w:r>
              <w:rPr>
                <w:rFonts w:hint="eastAsia" w:ascii="Times New Roman" w:eastAsia="楷体" w:cs="Times New Roman"/>
              </w:rPr>
              <w:t>具有工程技术中级及以上专业职称或建造师、造价师资格者；</w:t>
            </w:r>
          </w:p>
          <w:p>
            <w:pPr>
              <w:pStyle w:val="10"/>
              <w:widowControl/>
              <w:spacing w:line="300" w:lineRule="exact"/>
              <w:ind w:left="360" w:firstLine="0" w:firstLineChars="0"/>
              <w:jc w:val="left"/>
              <w:rPr>
                <w:rFonts w:ascii="Times New Roman" w:eastAsia="楷体" w:cs="Times New Roman"/>
              </w:rPr>
            </w:pPr>
            <w:r>
              <w:rPr>
                <w:rFonts w:ascii="Times New Roman" w:eastAsia="楷体" w:cs="Times New Roman"/>
              </w:rPr>
              <w:fldChar w:fldCharType="begin"/>
            </w:r>
            <w:r>
              <w:rPr>
                <w:rFonts w:ascii="Times New Roman" w:eastAsia="楷体" w:cs="Times New Roman"/>
              </w:rPr>
              <w:instrText xml:space="preserve"> </w:instrText>
            </w:r>
            <w:r>
              <w:rPr>
                <w:rFonts w:hint="eastAsia" w:ascii="Times New Roman" w:eastAsia="楷体" w:cs="Times New Roman"/>
              </w:rPr>
              <w:instrText xml:space="preserve">= 2 \* GB3</w:instrText>
            </w:r>
            <w:r>
              <w:rPr>
                <w:rFonts w:ascii="Times New Roman" w:eastAsia="楷体" w:cs="Times New Roman"/>
              </w:rPr>
              <w:instrText xml:space="preserve"> </w:instrText>
            </w:r>
            <w:r>
              <w:rPr>
                <w:rFonts w:ascii="Times New Roman" w:eastAsia="楷体" w:cs="Times New Roman"/>
              </w:rPr>
              <w:fldChar w:fldCharType="separate"/>
            </w:r>
            <w:r>
              <w:rPr>
                <w:rFonts w:hint="eastAsia" w:ascii="Times New Roman" w:eastAsia="楷体" w:cs="Times New Roman"/>
              </w:rPr>
              <w:t>②</w:t>
            </w:r>
            <w:r>
              <w:rPr>
                <w:rFonts w:ascii="Times New Roman" w:eastAsia="楷体" w:cs="Times New Roman"/>
              </w:rPr>
              <w:fldChar w:fldCharType="end"/>
            </w:r>
            <w:r>
              <w:rPr>
                <w:rFonts w:hint="eastAsia" w:ascii="Times New Roman" w:eastAsia="楷体" w:cs="Times New Roman"/>
              </w:rPr>
              <w:t>专业经验特别丰富，业绩成果突出者；</w:t>
            </w:r>
          </w:p>
          <w:p>
            <w:pPr>
              <w:pStyle w:val="10"/>
              <w:widowControl/>
              <w:spacing w:line="300" w:lineRule="exact"/>
              <w:ind w:left="360" w:firstLine="0" w:firstLineChars="0"/>
              <w:jc w:val="left"/>
              <w:rPr>
                <w:rFonts w:ascii="Times New Roman" w:eastAsia="楷体" w:cs="Times New Roman"/>
              </w:rPr>
            </w:pPr>
            <w:r>
              <w:rPr>
                <w:rFonts w:ascii="Times New Roman" w:eastAsia="楷体" w:cs="Times New Roman"/>
              </w:rPr>
              <w:fldChar w:fldCharType="begin"/>
            </w:r>
            <w:r>
              <w:rPr>
                <w:rFonts w:ascii="Times New Roman" w:eastAsia="楷体" w:cs="Times New Roman"/>
              </w:rPr>
              <w:instrText xml:space="preserve"> </w:instrText>
            </w:r>
            <w:r>
              <w:rPr>
                <w:rFonts w:hint="eastAsia" w:ascii="Times New Roman" w:eastAsia="楷体" w:cs="Times New Roman"/>
              </w:rPr>
              <w:instrText xml:space="preserve">= 3 \* GB3</w:instrText>
            </w:r>
            <w:r>
              <w:rPr>
                <w:rFonts w:ascii="Times New Roman" w:eastAsia="楷体" w:cs="Times New Roman"/>
              </w:rPr>
              <w:instrText xml:space="preserve"> </w:instrText>
            </w:r>
            <w:r>
              <w:rPr>
                <w:rFonts w:ascii="Times New Roman" w:eastAsia="楷体" w:cs="Times New Roman"/>
              </w:rPr>
              <w:fldChar w:fldCharType="separate"/>
            </w:r>
            <w:r>
              <w:rPr>
                <w:rFonts w:hint="eastAsia" w:ascii="Times New Roman" w:eastAsia="楷体" w:cs="Times New Roman"/>
              </w:rPr>
              <w:t>③</w:t>
            </w:r>
            <w:r>
              <w:rPr>
                <w:rFonts w:ascii="Times New Roman" w:eastAsia="楷体" w:cs="Times New Roman"/>
              </w:rPr>
              <w:fldChar w:fldCharType="end"/>
            </w:r>
            <w:r>
              <w:rPr>
                <w:rFonts w:hint="eastAsia" w:ascii="Times New Roman" w:eastAsia="楷体" w:cs="Times New Roman"/>
              </w:rPr>
              <w:t>硕士研究生可以适当放宽工作经验年限。</w:t>
            </w:r>
          </w:p>
        </w:tc>
      </w:tr>
      <w:tr>
        <w:tblPrEx>
          <w:tblCellMar>
            <w:top w:w="0" w:type="dxa"/>
            <w:left w:w="108" w:type="dxa"/>
            <w:bottom w:w="0" w:type="dxa"/>
            <w:right w:w="108" w:type="dxa"/>
          </w:tblCellMar>
        </w:tblPrEx>
        <w:trPr>
          <w:trHeight w:val="1905" w:hRule="atLeast"/>
          <w:jc w:val="center"/>
        </w:trPr>
        <w:tc>
          <w:tcPr>
            <w:tcW w:w="111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燃气技术类岗位</w:t>
            </w:r>
          </w:p>
        </w:tc>
        <w:tc>
          <w:tcPr>
            <w:tcW w:w="77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8人</w:t>
            </w:r>
          </w:p>
        </w:tc>
        <w:tc>
          <w:tcPr>
            <w:tcW w:w="7230" w:type="dxa"/>
            <w:tcBorders>
              <w:top w:val="single" w:color="auto" w:sz="4" w:space="0"/>
              <w:left w:val="nil"/>
              <w:bottom w:val="single" w:color="auto" w:sz="4" w:space="0"/>
              <w:right w:val="single" w:color="auto" w:sz="4" w:space="0"/>
            </w:tcBorders>
            <w:shd w:val="clear" w:color="auto" w:fill="auto"/>
            <w:vAlign w:val="center"/>
          </w:tcPr>
          <w:p>
            <w:pPr>
              <w:pStyle w:val="10"/>
              <w:widowControl/>
              <w:numPr>
                <w:ilvl w:val="0"/>
                <w:numId w:val="6"/>
              </w:numPr>
              <w:spacing w:line="300" w:lineRule="exact"/>
              <w:ind w:firstLineChars="0"/>
              <w:jc w:val="left"/>
              <w:rPr>
                <w:rFonts w:ascii="Times New Roman" w:eastAsia="楷体" w:cs="Times New Roman"/>
              </w:rPr>
            </w:pPr>
            <w:r>
              <w:rPr>
                <w:rFonts w:hint="eastAsia" w:ascii="Times New Roman" w:eastAsia="楷体" w:cs="Times New Roman"/>
              </w:rPr>
              <w:t>学历：国民教育系列全日制大学本科及以上学历。</w:t>
            </w:r>
          </w:p>
          <w:p>
            <w:pPr>
              <w:pStyle w:val="10"/>
              <w:widowControl/>
              <w:numPr>
                <w:ilvl w:val="0"/>
                <w:numId w:val="6"/>
              </w:numPr>
              <w:spacing w:line="300" w:lineRule="exact"/>
              <w:ind w:firstLineChars="0"/>
              <w:jc w:val="left"/>
              <w:rPr>
                <w:rFonts w:ascii="Times New Roman" w:eastAsia="楷体" w:cs="Times New Roman"/>
              </w:rPr>
            </w:pPr>
            <w:r>
              <w:rPr>
                <w:rFonts w:hint="eastAsia" w:ascii="Times New Roman" w:eastAsia="楷体" w:cs="Times New Roman"/>
              </w:rPr>
              <w:t>专业：能源动力类、城镇燃气工程专业、建筑环境与设备工程专业、油气储运专业等城镇燃气相关专业；</w:t>
            </w:r>
          </w:p>
          <w:p>
            <w:pPr>
              <w:pStyle w:val="10"/>
              <w:widowControl/>
              <w:numPr>
                <w:ilvl w:val="0"/>
                <w:numId w:val="6"/>
              </w:numPr>
              <w:spacing w:line="300" w:lineRule="exact"/>
              <w:ind w:firstLineChars="0"/>
              <w:jc w:val="left"/>
              <w:rPr>
                <w:rFonts w:ascii="Times New Roman" w:hAnsi="Calibri" w:eastAsia="楷体" w:cs="Times New Roman"/>
              </w:rPr>
            </w:pPr>
            <w:r>
              <w:rPr>
                <w:rFonts w:hint="eastAsia" w:ascii="Times New Roman" w:eastAsia="楷体" w:cs="Times New Roman"/>
              </w:rPr>
              <w:t>工作经验：有五年以上燃气、石油类企业相关工作经验。掌握燃气类相关基础理论知识，熟悉燃气行业工作规程；</w:t>
            </w:r>
          </w:p>
          <w:p>
            <w:pPr>
              <w:pStyle w:val="10"/>
              <w:widowControl/>
              <w:numPr>
                <w:ilvl w:val="0"/>
                <w:numId w:val="6"/>
              </w:numPr>
              <w:spacing w:line="300" w:lineRule="exact"/>
              <w:ind w:firstLineChars="0"/>
              <w:jc w:val="left"/>
              <w:rPr>
                <w:rFonts w:ascii="Times New Roman" w:eastAsia="楷体" w:cs="Times New Roman"/>
              </w:rPr>
            </w:pPr>
            <w:r>
              <w:rPr>
                <w:rFonts w:hint="eastAsia" w:ascii="Times New Roman" w:eastAsia="楷体" w:cs="Times New Roman"/>
              </w:rPr>
              <w:t>符合以下条件者学历或者工作经验年限可以适当放宽：</w:t>
            </w:r>
          </w:p>
          <w:p>
            <w:pPr>
              <w:pStyle w:val="10"/>
              <w:widowControl/>
              <w:spacing w:line="300" w:lineRule="exact"/>
              <w:ind w:left="360" w:firstLine="0" w:firstLineChars="0"/>
              <w:jc w:val="left"/>
              <w:rPr>
                <w:rFonts w:ascii="Times New Roman" w:eastAsia="楷体" w:cs="Times New Roman"/>
              </w:rPr>
            </w:pPr>
            <w:r>
              <w:rPr>
                <w:rFonts w:ascii="Times New Roman" w:eastAsia="楷体" w:cs="Times New Roman"/>
              </w:rPr>
              <w:fldChar w:fldCharType="begin"/>
            </w:r>
            <w:r>
              <w:rPr>
                <w:rFonts w:ascii="Times New Roman" w:eastAsia="楷体" w:cs="Times New Roman"/>
              </w:rPr>
              <w:instrText xml:space="preserve"> </w:instrText>
            </w:r>
            <w:r>
              <w:rPr>
                <w:rFonts w:hint="eastAsia" w:ascii="Times New Roman" w:eastAsia="楷体" w:cs="Times New Roman"/>
              </w:rPr>
              <w:instrText xml:space="preserve">= 1 \* GB3</w:instrText>
            </w:r>
            <w:r>
              <w:rPr>
                <w:rFonts w:ascii="Times New Roman" w:eastAsia="楷体" w:cs="Times New Roman"/>
              </w:rPr>
              <w:instrText xml:space="preserve"> </w:instrText>
            </w:r>
            <w:r>
              <w:rPr>
                <w:rFonts w:ascii="Times New Roman" w:eastAsia="楷体" w:cs="Times New Roman"/>
              </w:rPr>
              <w:fldChar w:fldCharType="separate"/>
            </w:r>
            <w:r>
              <w:rPr>
                <w:rFonts w:hint="eastAsia" w:ascii="Times New Roman" w:eastAsia="楷体" w:cs="Times New Roman"/>
              </w:rPr>
              <w:t>①</w:t>
            </w:r>
            <w:r>
              <w:rPr>
                <w:rFonts w:ascii="Times New Roman" w:eastAsia="楷体" w:cs="Times New Roman"/>
              </w:rPr>
              <w:fldChar w:fldCharType="end"/>
            </w:r>
            <w:r>
              <w:rPr>
                <w:rFonts w:ascii="Times New Roman" w:eastAsia="楷体" w:cs="Times New Roman"/>
              </w:rPr>
              <w:t>具有</w:t>
            </w:r>
            <w:r>
              <w:rPr>
                <w:rFonts w:hint="eastAsia" w:ascii="Times New Roman" w:eastAsia="楷体" w:cs="Times New Roman"/>
              </w:rPr>
              <w:t>工程技术</w:t>
            </w:r>
            <w:r>
              <w:rPr>
                <w:rFonts w:ascii="Times New Roman" w:eastAsia="楷体" w:cs="Times New Roman"/>
              </w:rPr>
              <w:t>中级及以上专业职称或二级及以上</w:t>
            </w:r>
            <w:r>
              <w:rPr>
                <w:rFonts w:hint="eastAsia" w:ascii="Times New Roman" w:eastAsia="楷体" w:cs="Times New Roman"/>
              </w:rPr>
              <w:t>相关</w:t>
            </w:r>
            <w:r>
              <w:rPr>
                <w:rFonts w:ascii="Times New Roman" w:eastAsia="楷体" w:cs="Times New Roman"/>
              </w:rPr>
              <w:t>职业资格</w:t>
            </w:r>
            <w:r>
              <w:rPr>
                <w:rFonts w:hint="eastAsia" w:ascii="Times New Roman" w:eastAsia="楷体" w:cs="Times New Roman"/>
              </w:rPr>
              <w:t>者；</w:t>
            </w:r>
          </w:p>
          <w:p>
            <w:pPr>
              <w:pStyle w:val="10"/>
              <w:widowControl/>
              <w:spacing w:line="300" w:lineRule="exact"/>
              <w:ind w:left="360" w:firstLine="0" w:firstLineChars="0"/>
              <w:jc w:val="left"/>
              <w:rPr>
                <w:rFonts w:ascii="Times New Roman" w:eastAsia="楷体" w:cs="Times New Roman"/>
              </w:rPr>
            </w:pPr>
            <w:r>
              <w:rPr>
                <w:rFonts w:ascii="Times New Roman" w:eastAsia="楷体" w:cs="Times New Roman"/>
              </w:rPr>
              <w:fldChar w:fldCharType="begin"/>
            </w:r>
            <w:r>
              <w:rPr>
                <w:rFonts w:ascii="Times New Roman" w:eastAsia="楷体" w:cs="Times New Roman"/>
              </w:rPr>
              <w:instrText xml:space="preserve"> </w:instrText>
            </w:r>
            <w:r>
              <w:rPr>
                <w:rFonts w:hint="eastAsia" w:ascii="Times New Roman" w:eastAsia="楷体" w:cs="Times New Roman"/>
              </w:rPr>
              <w:instrText xml:space="preserve">= 2 \* GB3</w:instrText>
            </w:r>
            <w:r>
              <w:rPr>
                <w:rFonts w:ascii="Times New Roman" w:eastAsia="楷体" w:cs="Times New Roman"/>
              </w:rPr>
              <w:instrText xml:space="preserve"> </w:instrText>
            </w:r>
            <w:r>
              <w:rPr>
                <w:rFonts w:ascii="Times New Roman" w:eastAsia="楷体" w:cs="Times New Roman"/>
              </w:rPr>
              <w:fldChar w:fldCharType="separate"/>
            </w:r>
            <w:r>
              <w:rPr>
                <w:rFonts w:hint="eastAsia" w:ascii="Times New Roman" w:eastAsia="楷体" w:cs="Times New Roman"/>
              </w:rPr>
              <w:t>②</w:t>
            </w:r>
            <w:r>
              <w:rPr>
                <w:rFonts w:ascii="Times New Roman" w:eastAsia="楷体" w:cs="Times New Roman"/>
              </w:rPr>
              <w:fldChar w:fldCharType="end"/>
            </w:r>
            <w:r>
              <w:rPr>
                <w:rFonts w:hint="eastAsia" w:ascii="Times New Roman" w:eastAsia="楷体" w:cs="Times New Roman"/>
              </w:rPr>
              <w:t>专业经验特别丰富，业绩成果突出者；</w:t>
            </w:r>
          </w:p>
          <w:p>
            <w:pPr>
              <w:pStyle w:val="10"/>
              <w:widowControl/>
              <w:spacing w:line="300" w:lineRule="exact"/>
              <w:ind w:left="360" w:firstLine="0" w:firstLineChars="0"/>
              <w:jc w:val="left"/>
              <w:rPr>
                <w:rFonts w:ascii="Times New Roman" w:hAnsi="Calibri" w:eastAsia="楷体" w:cs="Times New Roman"/>
              </w:rPr>
            </w:pPr>
            <w:r>
              <w:rPr>
                <w:rFonts w:ascii="Times New Roman" w:eastAsia="楷体" w:cs="Times New Roman"/>
              </w:rPr>
              <w:fldChar w:fldCharType="begin"/>
            </w:r>
            <w:r>
              <w:rPr>
                <w:rFonts w:ascii="Times New Roman" w:eastAsia="楷体" w:cs="Times New Roman"/>
              </w:rPr>
              <w:instrText xml:space="preserve"> </w:instrText>
            </w:r>
            <w:r>
              <w:rPr>
                <w:rFonts w:hint="eastAsia" w:ascii="Times New Roman" w:eastAsia="楷体" w:cs="Times New Roman"/>
              </w:rPr>
              <w:instrText xml:space="preserve">= 3 \* GB3</w:instrText>
            </w:r>
            <w:r>
              <w:rPr>
                <w:rFonts w:ascii="Times New Roman" w:eastAsia="楷体" w:cs="Times New Roman"/>
              </w:rPr>
              <w:instrText xml:space="preserve"> </w:instrText>
            </w:r>
            <w:r>
              <w:rPr>
                <w:rFonts w:ascii="Times New Roman" w:eastAsia="楷体" w:cs="Times New Roman"/>
              </w:rPr>
              <w:fldChar w:fldCharType="separate"/>
            </w:r>
            <w:r>
              <w:rPr>
                <w:rFonts w:hint="eastAsia" w:ascii="Times New Roman" w:eastAsia="楷体" w:cs="Times New Roman"/>
              </w:rPr>
              <w:t>③</w:t>
            </w:r>
            <w:r>
              <w:rPr>
                <w:rFonts w:ascii="Times New Roman" w:eastAsia="楷体" w:cs="Times New Roman"/>
              </w:rPr>
              <w:fldChar w:fldCharType="end"/>
            </w:r>
            <w:r>
              <w:rPr>
                <w:rFonts w:hint="eastAsia" w:ascii="Times New Roman" w:eastAsia="楷体" w:cs="Times New Roman"/>
              </w:rPr>
              <w:t>硕士研究生可以适当放宽工作经验年限。</w:t>
            </w:r>
          </w:p>
        </w:tc>
      </w:tr>
    </w:tbl>
    <w:p>
      <w:pPr>
        <w:spacing w:line="440" w:lineRule="exact"/>
        <w:ind w:firstLine="522" w:firstLineChars="200"/>
        <w:jc w:val="left"/>
        <w:rPr>
          <w:rFonts w:ascii="仿宋" w:hAnsi="仿宋" w:eastAsia="仿宋" w:cs="仿宋"/>
          <w:color w:val="000000" w:themeColor="text1"/>
          <w:sz w:val="26"/>
          <w:szCs w:val="26"/>
          <w14:textFill>
            <w14:solidFill>
              <w14:schemeClr w14:val="tx1"/>
            </w14:solidFill>
          </w14:textFill>
        </w:rPr>
      </w:pPr>
      <w:r>
        <w:rPr>
          <w:rFonts w:hint="eastAsia" w:ascii="仿宋" w:hAnsi="仿宋" w:eastAsia="仿宋" w:cs="仿宋"/>
          <w:b/>
          <w:sz w:val="26"/>
          <w:szCs w:val="26"/>
        </w:rPr>
        <w:t>四、招聘流程</w:t>
      </w:r>
    </w:p>
    <w:p>
      <w:pPr>
        <w:spacing w:line="440" w:lineRule="exact"/>
        <w:ind w:left="520"/>
        <w:jc w:val="left"/>
        <w:rPr>
          <w:rFonts w:ascii="仿宋" w:hAnsi="仿宋" w:eastAsia="仿宋" w:cs="仿宋"/>
          <w:color w:val="000000" w:themeColor="text1"/>
          <w:sz w:val="26"/>
          <w:szCs w:val="26"/>
          <w14:textFill>
            <w14:solidFill>
              <w14:schemeClr w14:val="tx1"/>
            </w14:solidFill>
          </w14:textFill>
        </w:rPr>
      </w:pPr>
      <w:r>
        <w:rPr>
          <w:rFonts w:hint="eastAsia" w:ascii="仿宋" w:hAnsi="仿宋" w:eastAsia="仿宋" w:cs="仿宋"/>
          <w:color w:val="000000" w:themeColor="text1"/>
          <w:sz w:val="26"/>
          <w:szCs w:val="26"/>
          <w14:textFill>
            <w14:solidFill>
              <w14:schemeClr w14:val="tx1"/>
            </w14:solidFill>
          </w14:textFill>
        </w:rPr>
        <w:t>（一）报名。</w:t>
      </w:r>
    </w:p>
    <w:p>
      <w:pPr>
        <w:spacing w:line="440" w:lineRule="exact"/>
        <w:ind w:firstLine="520" w:firstLineChars="200"/>
        <w:jc w:val="left"/>
        <w:rPr>
          <w:rFonts w:ascii="仿宋" w:hAnsi="仿宋" w:eastAsia="仿宋" w:cs="仿宋"/>
          <w:color w:val="000000" w:themeColor="text1"/>
          <w:sz w:val="26"/>
          <w:szCs w:val="26"/>
          <w14:textFill>
            <w14:solidFill>
              <w14:schemeClr w14:val="tx1"/>
            </w14:solidFill>
          </w14:textFill>
        </w:rPr>
      </w:pPr>
      <w:r>
        <w:rPr>
          <w:rFonts w:hint="eastAsia" w:ascii="仿宋" w:hAnsi="仿宋" w:eastAsia="仿宋" w:cs="仿宋"/>
          <w:color w:val="000000" w:themeColor="text1"/>
          <w:sz w:val="26"/>
          <w:szCs w:val="26"/>
          <w14:textFill>
            <w14:solidFill>
              <w14:schemeClr w14:val="tx1"/>
            </w14:solidFill>
          </w14:textFill>
        </w:rPr>
        <w:t>本次公开招聘为现场报名。</w:t>
      </w:r>
    </w:p>
    <w:p>
      <w:pPr>
        <w:spacing w:line="440" w:lineRule="exact"/>
        <w:ind w:firstLine="520" w:firstLineChars="200"/>
        <w:jc w:val="left"/>
        <w:rPr>
          <w:rFonts w:ascii="仿宋" w:hAnsi="仿宋" w:eastAsia="仿宋" w:cs="仿宋"/>
          <w:color w:val="000000" w:themeColor="text1"/>
          <w:sz w:val="26"/>
          <w:szCs w:val="26"/>
          <w14:textFill>
            <w14:solidFill>
              <w14:schemeClr w14:val="tx1"/>
            </w14:solidFill>
          </w14:textFill>
        </w:rPr>
      </w:pPr>
      <w:r>
        <w:rPr>
          <w:rFonts w:hint="eastAsia" w:ascii="仿宋" w:hAnsi="仿宋" w:eastAsia="仿宋" w:cs="仿宋"/>
          <w:color w:val="000000" w:themeColor="text1"/>
          <w:sz w:val="26"/>
          <w:szCs w:val="26"/>
          <w14:textFill>
            <w14:solidFill>
              <w14:schemeClr w14:val="tx1"/>
            </w14:solidFill>
          </w14:textFill>
        </w:rPr>
        <w:t>报名时间：2020年8月2</w:t>
      </w:r>
      <w:r>
        <w:rPr>
          <w:rFonts w:hint="eastAsia" w:ascii="仿宋" w:hAnsi="仿宋" w:eastAsia="仿宋" w:cs="仿宋"/>
          <w:color w:val="000000" w:themeColor="text1"/>
          <w:sz w:val="26"/>
          <w:szCs w:val="26"/>
          <w:lang w:val="en-US" w:eastAsia="zh-CN"/>
          <w14:textFill>
            <w14:solidFill>
              <w14:schemeClr w14:val="tx1"/>
            </w14:solidFill>
          </w14:textFill>
        </w:rPr>
        <w:t>7</w:t>
      </w:r>
      <w:r>
        <w:rPr>
          <w:rFonts w:hint="eastAsia" w:ascii="仿宋" w:hAnsi="仿宋" w:eastAsia="仿宋" w:cs="仿宋"/>
          <w:color w:val="000000" w:themeColor="text1"/>
          <w:sz w:val="26"/>
          <w:szCs w:val="26"/>
          <w14:textFill>
            <w14:solidFill>
              <w14:schemeClr w14:val="tx1"/>
            </w14:solidFill>
          </w14:textFill>
        </w:rPr>
        <w:t>日-</w:t>
      </w:r>
      <w:r>
        <w:rPr>
          <w:rFonts w:hint="eastAsia" w:ascii="仿宋" w:hAnsi="仿宋" w:eastAsia="仿宋" w:cs="仿宋"/>
          <w:color w:val="000000" w:themeColor="text1"/>
          <w:sz w:val="26"/>
          <w:szCs w:val="26"/>
          <w:lang w:val="en-US" w:eastAsia="zh-CN"/>
          <w14:textFill>
            <w14:solidFill>
              <w14:schemeClr w14:val="tx1"/>
            </w14:solidFill>
          </w14:textFill>
        </w:rPr>
        <w:t>9</w:t>
      </w:r>
      <w:r>
        <w:rPr>
          <w:rFonts w:hint="eastAsia" w:ascii="仿宋" w:hAnsi="仿宋" w:eastAsia="仿宋" w:cs="仿宋"/>
          <w:color w:val="000000" w:themeColor="text1"/>
          <w:sz w:val="26"/>
          <w:szCs w:val="26"/>
          <w14:textFill>
            <w14:solidFill>
              <w14:schemeClr w14:val="tx1"/>
            </w14:solidFill>
          </w14:textFill>
        </w:rPr>
        <w:t>月</w:t>
      </w:r>
      <w:r>
        <w:rPr>
          <w:rFonts w:hint="eastAsia" w:ascii="仿宋" w:hAnsi="仿宋" w:eastAsia="仿宋" w:cs="仿宋"/>
          <w:color w:val="000000" w:themeColor="text1"/>
          <w:sz w:val="26"/>
          <w:szCs w:val="26"/>
          <w:lang w:val="en-US" w:eastAsia="zh-CN"/>
          <w14:textFill>
            <w14:solidFill>
              <w14:schemeClr w14:val="tx1"/>
            </w14:solidFill>
          </w14:textFill>
        </w:rPr>
        <w:t>9</w:t>
      </w:r>
      <w:bookmarkStart w:id="0" w:name="_GoBack"/>
      <w:bookmarkEnd w:id="0"/>
      <w:r>
        <w:rPr>
          <w:rFonts w:hint="eastAsia" w:ascii="仿宋" w:hAnsi="仿宋" w:eastAsia="仿宋" w:cs="仿宋"/>
          <w:color w:val="000000" w:themeColor="text1"/>
          <w:sz w:val="26"/>
          <w:szCs w:val="26"/>
          <w14:textFill>
            <w14:solidFill>
              <w14:schemeClr w14:val="tx1"/>
            </w14:solidFill>
          </w14:textFill>
        </w:rPr>
        <w:t>日</w:t>
      </w:r>
    </w:p>
    <w:p>
      <w:pPr>
        <w:spacing w:line="440" w:lineRule="exact"/>
        <w:ind w:firstLine="520" w:firstLineChars="200"/>
        <w:jc w:val="left"/>
        <w:rPr>
          <w:rFonts w:ascii="仿宋" w:hAnsi="仿宋" w:eastAsia="仿宋" w:cs="仿宋"/>
          <w:color w:val="000000" w:themeColor="text1"/>
          <w:sz w:val="26"/>
          <w:szCs w:val="26"/>
          <w14:textFill>
            <w14:solidFill>
              <w14:schemeClr w14:val="tx1"/>
            </w14:solidFill>
          </w14:textFill>
        </w:rPr>
      </w:pPr>
      <w:r>
        <w:rPr>
          <w:rFonts w:hint="eastAsia" w:ascii="仿宋" w:hAnsi="仿宋" w:eastAsia="仿宋" w:cs="仿宋"/>
          <w:color w:val="000000" w:themeColor="text1"/>
          <w:sz w:val="26"/>
          <w:szCs w:val="26"/>
          <w14:textFill>
            <w14:solidFill>
              <w14:schemeClr w14:val="tx1"/>
            </w14:solidFill>
          </w14:textFill>
        </w:rPr>
        <w:t>报名地点：天桥区明湖西路800号银座好望角A座801</w:t>
      </w:r>
    </w:p>
    <w:p>
      <w:pPr>
        <w:spacing w:line="440" w:lineRule="exact"/>
        <w:ind w:firstLine="520" w:firstLineChars="200"/>
        <w:jc w:val="left"/>
        <w:rPr>
          <w:rFonts w:ascii="仿宋" w:hAnsi="仿宋" w:eastAsia="仿宋" w:cs="仿宋"/>
          <w:color w:val="000000" w:themeColor="text1"/>
          <w:sz w:val="26"/>
          <w:szCs w:val="26"/>
          <w14:textFill>
            <w14:solidFill>
              <w14:schemeClr w14:val="tx1"/>
            </w14:solidFill>
          </w14:textFill>
        </w:rPr>
      </w:pPr>
      <w:r>
        <w:rPr>
          <w:rFonts w:hint="eastAsia" w:ascii="仿宋" w:hAnsi="仿宋" w:eastAsia="仿宋" w:cs="仿宋"/>
          <w:color w:val="000000" w:themeColor="text1"/>
          <w:sz w:val="26"/>
          <w:szCs w:val="26"/>
          <w14:textFill>
            <w14:solidFill>
              <w14:schemeClr w14:val="tx1"/>
            </w14:solidFill>
          </w14:textFill>
        </w:rPr>
        <w:t>咨询电话：0531-87987967/0531-87037006 马老师、侯老师</w:t>
      </w:r>
    </w:p>
    <w:p>
      <w:pPr>
        <w:spacing w:line="440" w:lineRule="exact"/>
        <w:ind w:firstLine="520" w:firstLineChars="200"/>
        <w:jc w:val="left"/>
        <w:rPr>
          <w:rFonts w:ascii="仿宋" w:hAnsi="仿宋" w:eastAsia="仿宋" w:cs="仿宋"/>
          <w:sz w:val="26"/>
          <w:szCs w:val="26"/>
        </w:rPr>
      </w:pPr>
      <w:r>
        <w:rPr>
          <w:rFonts w:hint="eastAsia" w:ascii="仿宋" w:hAnsi="仿宋" w:eastAsia="仿宋" w:cs="仿宋"/>
          <w:color w:val="000000" w:themeColor="text1"/>
          <w:sz w:val="26"/>
          <w:szCs w:val="26"/>
          <w14:textFill>
            <w14:solidFill>
              <w14:schemeClr w14:val="tx1"/>
            </w14:solidFill>
          </w14:textFill>
        </w:rPr>
        <w:t>（二）资格审查。报名时需提交：本人有效期内身份证、户口本、国</w:t>
      </w:r>
      <w:r>
        <w:rPr>
          <w:rFonts w:hint="eastAsia" w:ascii="仿宋" w:hAnsi="仿宋" w:eastAsia="仿宋" w:cs="仿宋"/>
          <w:sz w:val="26"/>
          <w:szCs w:val="26"/>
        </w:rPr>
        <w:t>家承认的学历证书、专业证</w:t>
      </w:r>
      <w:r>
        <w:rPr>
          <w:rFonts w:hint="eastAsia" w:ascii="仿宋" w:hAnsi="仿宋" w:eastAsia="仿宋" w:cs="仿宋"/>
          <w:color w:val="000000" w:themeColor="text1"/>
          <w:sz w:val="26"/>
          <w:szCs w:val="26"/>
          <w14:textFill>
            <w14:solidFill>
              <w14:schemeClr w14:val="tx1"/>
            </w14:solidFill>
          </w14:textFill>
        </w:rPr>
        <w:t>书、资格证书、无犯罪记录证明，1寸近期同底版免冠照片2张等相关证件材料原件及复印件到天瑞外企人力资源服务公司进行资格审查。</w:t>
      </w:r>
    </w:p>
    <w:p>
      <w:pPr>
        <w:spacing w:line="440" w:lineRule="exact"/>
        <w:ind w:firstLine="520" w:firstLineChars="200"/>
        <w:jc w:val="left"/>
        <w:rPr>
          <w:rFonts w:ascii="仿宋" w:hAnsi="仿宋" w:eastAsia="仿宋" w:cs="仿宋"/>
          <w:color w:val="000000" w:themeColor="text1"/>
          <w:sz w:val="26"/>
          <w:szCs w:val="26"/>
          <w14:textFill>
            <w14:solidFill>
              <w14:schemeClr w14:val="tx1"/>
            </w14:solidFill>
          </w14:textFill>
        </w:rPr>
      </w:pPr>
      <w:r>
        <w:rPr>
          <w:rFonts w:hint="eastAsia" w:ascii="仿宋" w:hAnsi="仿宋" w:eastAsia="仿宋" w:cs="仿宋"/>
          <w:color w:val="000000" w:themeColor="text1"/>
          <w:sz w:val="26"/>
          <w:szCs w:val="26"/>
          <w14:textFill>
            <w14:solidFill>
              <w14:schemeClr w14:val="tx1"/>
            </w14:solidFill>
          </w14:textFill>
        </w:rPr>
        <w:t>应聘人员所填报及提交的相关信息不真实、不完整或填写错误的，责任自负。对伪造证件、弄虚作假者，一经查实，立即取消考试或聘用资格。</w:t>
      </w:r>
    </w:p>
    <w:p>
      <w:pPr>
        <w:spacing w:line="440" w:lineRule="exact"/>
        <w:ind w:firstLine="480" w:firstLineChars="200"/>
        <w:jc w:val="left"/>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三）考试和体检。本次招聘分为笔试和面试，采取先笔试、后体检、面试的办法进行。笔试结束后，根据招聘计划和招聘岗位，按照笔试成绩由高分到低分及招聘计划1:2的比例确定体检、面试人选。达不到录用比例的，按实有人数确定进入体检、面试人员。</w:t>
      </w:r>
    </w:p>
    <w:p>
      <w:pPr>
        <w:spacing w:line="440" w:lineRule="exact"/>
        <w:ind w:firstLine="480" w:firstLineChars="200"/>
        <w:jc w:val="left"/>
        <w:rPr>
          <w:rFonts w:ascii="仿宋" w:hAnsi="仿宋" w:eastAsia="仿宋" w:cs="仿宋"/>
          <w:sz w:val="24"/>
          <w:szCs w:val="24"/>
        </w:rPr>
      </w:pPr>
      <w:r>
        <w:rPr>
          <w:rFonts w:hint="eastAsia" w:ascii="仿宋" w:hAnsi="仿宋" w:eastAsia="仿宋" w:cs="仿宋"/>
          <w:sz w:val="24"/>
          <w:szCs w:val="24"/>
        </w:rPr>
        <w:t>（四）确定拟聘用人员。面试结束后，根据面试成绩，按照招聘计划确定考试合格人选，确定为拟聘用人员。</w:t>
      </w:r>
    </w:p>
    <w:p>
      <w:pPr>
        <w:spacing w:line="440" w:lineRule="exact"/>
        <w:ind w:firstLine="480" w:firstLineChars="200"/>
        <w:jc w:val="left"/>
        <w:rPr>
          <w:rFonts w:ascii="仿宋" w:hAnsi="仿宋" w:eastAsia="仿宋" w:cs="仿宋"/>
          <w:sz w:val="24"/>
          <w:szCs w:val="24"/>
        </w:rPr>
      </w:pPr>
      <w:r>
        <w:rPr>
          <w:rFonts w:hint="eastAsia" w:ascii="仿宋" w:hAnsi="仿宋" w:eastAsia="仿宋" w:cs="仿宋"/>
          <w:sz w:val="24"/>
          <w:szCs w:val="24"/>
        </w:rPr>
        <w:t>（五）公示招聘结果。拟聘用人员将在公司网站上进行公示。公示时间为3个工作日。</w:t>
      </w:r>
    </w:p>
    <w:p>
      <w:pPr>
        <w:spacing w:line="440" w:lineRule="exact"/>
        <w:ind w:firstLine="480" w:firstLineChars="200"/>
        <w:jc w:val="left"/>
        <w:rPr>
          <w:rFonts w:ascii="仿宋" w:hAnsi="仿宋" w:eastAsia="仿宋" w:cs="仿宋"/>
          <w:sz w:val="24"/>
          <w:szCs w:val="24"/>
        </w:rPr>
      </w:pPr>
      <w:r>
        <w:rPr>
          <w:rFonts w:hint="eastAsia" w:ascii="仿宋" w:hAnsi="仿宋" w:eastAsia="仿宋" w:cs="仿宋"/>
          <w:sz w:val="24"/>
          <w:szCs w:val="24"/>
        </w:rPr>
        <w:t>（六）办理聘用。</w:t>
      </w:r>
    </w:p>
    <w:p>
      <w:pPr>
        <w:spacing w:line="440" w:lineRule="exact"/>
        <w:ind w:firstLine="480" w:firstLineChars="200"/>
        <w:jc w:val="left"/>
        <w:rPr>
          <w:rFonts w:ascii="仿宋" w:hAnsi="仿宋" w:eastAsia="仿宋" w:cs="仿宋"/>
          <w:sz w:val="24"/>
          <w:szCs w:val="24"/>
        </w:rPr>
      </w:pPr>
      <w:r>
        <w:rPr>
          <w:rFonts w:hint="eastAsia" w:ascii="仿宋" w:hAnsi="仿宋" w:eastAsia="仿宋" w:cs="仿宋"/>
          <w:sz w:val="24"/>
          <w:szCs w:val="24"/>
        </w:rPr>
        <w:t>公示结果不影响聘用的，公司按规定办理审批及录用手续，签订劳动合同。被录用人员应在规定时间到公司人力资源部报到。拒不报到的，取消录用资格。</w:t>
      </w:r>
    </w:p>
    <w:p>
      <w:pPr>
        <w:spacing w:line="440" w:lineRule="exact"/>
        <w:ind w:firstLine="520" w:firstLineChars="200"/>
        <w:jc w:val="left"/>
        <w:rPr>
          <w:rFonts w:ascii="仿宋" w:hAnsi="仿宋" w:eastAsia="仿宋" w:cs="仿宋"/>
          <w:b/>
          <w:sz w:val="26"/>
          <w:szCs w:val="26"/>
        </w:rPr>
      </w:pPr>
      <w:r>
        <w:rPr>
          <w:rFonts w:hint="eastAsia" w:ascii="仿宋" w:hAnsi="仿宋" w:eastAsia="仿宋" w:cs="仿宋"/>
          <w:sz w:val="26"/>
          <w:szCs w:val="26"/>
        </w:rPr>
        <w:t>五、</w:t>
      </w:r>
      <w:r>
        <w:rPr>
          <w:rFonts w:hint="eastAsia" w:ascii="仿宋" w:hAnsi="仿宋" w:eastAsia="仿宋" w:cs="仿宋"/>
          <w:b/>
          <w:sz w:val="26"/>
          <w:szCs w:val="26"/>
        </w:rPr>
        <w:t>聘用待遇</w:t>
      </w:r>
    </w:p>
    <w:p>
      <w:pPr>
        <w:spacing w:line="440" w:lineRule="exact"/>
        <w:ind w:firstLine="520" w:firstLineChars="200"/>
        <w:jc w:val="left"/>
        <w:rPr>
          <w:rFonts w:ascii="仿宋" w:hAnsi="仿宋" w:eastAsia="仿宋" w:cs="仿宋"/>
          <w:sz w:val="26"/>
          <w:szCs w:val="26"/>
        </w:rPr>
      </w:pPr>
      <w:r>
        <w:rPr>
          <w:rFonts w:hint="eastAsia" w:ascii="仿宋" w:hAnsi="仿宋" w:eastAsia="仿宋" w:cs="仿宋"/>
          <w:sz w:val="26"/>
          <w:szCs w:val="26"/>
        </w:rPr>
        <w:t>被录用人员试用期为6个月，试用期考核通过的，根据试用期考核结果，按照公司职业发展双通道职位体系，可直接聘用为高岗级，特别优秀的，可聘用为经理级，并按照所应聘职位执行薪酬标准，享受技能人才津贴。考核不合格者解除劳动合同。</w:t>
      </w:r>
    </w:p>
    <w:p>
      <w:pPr>
        <w:spacing w:line="440" w:lineRule="exact"/>
        <w:ind w:firstLine="522" w:firstLineChars="200"/>
        <w:jc w:val="left"/>
        <w:rPr>
          <w:rFonts w:ascii="仿宋" w:hAnsi="仿宋" w:eastAsia="仿宋" w:cs="仿宋"/>
          <w:b/>
          <w:sz w:val="26"/>
          <w:szCs w:val="26"/>
        </w:rPr>
      </w:pPr>
      <w:r>
        <w:rPr>
          <w:rFonts w:hint="eastAsia" w:ascii="仿宋" w:hAnsi="仿宋" w:eastAsia="仿宋" w:cs="仿宋"/>
          <w:b/>
          <w:sz w:val="26"/>
          <w:szCs w:val="26"/>
        </w:rPr>
        <w:t>六、招聘纪律</w:t>
      </w:r>
    </w:p>
    <w:p>
      <w:pPr>
        <w:spacing w:line="440" w:lineRule="exact"/>
        <w:ind w:firstLine="520" w:firstLineChars="200"/>
        <w:jc w:val="left"/>
        <w:rPr>
          <w:rFonts w:ascii="仿宋" w:hAnsi="仿宋" w:eastAsia="仿宋" w:cs="仿宋"/>
          <w:sz w:val="26"/>
          <w:szCs w:val="26"/>
        </w:rPr>
      </w:pPr>
      <w:r>
        <w:rPr>
          <w:rFonts w:hint="eastAsia" w:ascii="仿宋" w:hAnsi="仿宋" w:eastAsia="仿宋" w:cs="仿宋"/>
          <w:sz w:val="26"/>
          <w:szCs w:val="26"/>
        </w:rPr>
        <w:t>招聘过程严格执行公平、公正的原则，如发现应聘人员有隐瞒事实情况的，经核实立即解除劳动合同。对违反招聘纪律的应聘人员和工作人员，将按照有关规定处理。</w:t>
      </w:r>
    </w:p>
    <w:p>
      <w:pPr>
        <w:spacing w:line="440" w:lineRule="exact"/>
        <w:ind w:firstLine="520" w:firstLineChars="200"/>
        <w:jc w:val="left"/>
        <w:rPr>
          <w:rFonts w:ascii="仿宋" w:hAnsi="仿宋" w:eastAsia="仿宋" w:cs="仿宋"/>
          <w:sz w:val="26"/>
          <w:szCs w:val="26"/>
        </w:rPr>
      </w:pPr>
    </w:p>
    <w:p>
      <w:pPr>
        <w:spacing w:line="440" w:lineRule="exact"/>
        <w:ind w:firstLine="520" w:firstLineChars="200"/>
        <w:jc w:val="left"/>
        <w:rPr>
          <w:rFonts w:ascii="仿宋" w:hAnsi="仿宋" w:eastAsia="仿宋" w:cs="仿宋"/>
          <w:sz w:val="26"/>
          <w:szCs w:val="26"/>
        </w:rPr>
      </w:pPr>
    </w:p>
    <w:p>
      <w:pPr>
        <w:spacing w:line="440" w:lineRule="exact"/>
        <w:ind w:firstLine="520" w:firstLineChars="200"/>
        <w:jc w:val="left"/>
        <w:rPr>
          <w:rFonts w:ascii="仿宋" w:hAnsi="仿宋" w:eastAsia="仿宋" w:cs="仿宋"/>
          <w:sz w:val="26"/>
          <w:szCs w:val="26"/>
        </w:rPr>
      </w:pPr>
    </w:p>
    <w:p>
      <w:pPr>
        <w:spacing w:line="440" w:lineRule="exact"/>
        <w:ind w:firstLine="520" w:firstLineChars="200"/>
        <w:jc w:val="left"/>
        <w:rPr>
          <w:rFonts w:ascii="仿宋" w:hAnsi="仿宋" w:eastAsia="仿宋" w:cs="仿宋"/>
          <w:sz w:val="26"/>
          <w:szCs w:val="26"/>
        </w:rPr>
      </w:pPr>
    </w:p>
    <w:p>
      <w:pPr>
        <w:spacing w:line="440" w:lineRule="exact"/>
        <w:ind w:firstLine="520" w:firstLineChars="200"/>
        <w:jc w:val="left"/>
        <w:rPr>
          <w:rFonts w:ascii="仿宋" w:hAnsi="仿宋" w:eastAsia="仿宋" w:cs="仿宋"/>
          <w:sz w:val="26"/>
          <w:szCs w:val="26"/>
        </w:rPr>
      </w:pPr>
    </w:p>
    <w:p>
      <w:pPr>
        <w:spacing w:line="440" w:lineRule="exact"/>
        <w:ind w:firstLine="520" w:firstLineChars="200"/>
        <w:jc w:val="left"/>
        <w:rPr>
          <w:rFonts w:ascii="仿宋" w:hAnsi="仿宋" w:eastAsia="仿宋" w:cs="仿宋"/>
          <w:sz w:val="26"/>
          <w:szCs w:val="26"/>
        </w:rPr>
      </w:pPr>
    </w:p>
    <w:p>
      <w:pPr>
        <w:spacing w:line="440" w:lineRule="exact"/>
        <w:ind w:firstLine="520" w:firstLineChars="200"/>
        <w:jc w:val="left"/>
        <w:rPr>
          <w:rFonts w:ascii="仿宋" w:hAnsi="仿宋" w:eastAsia="仿宋" w:cs="仿宋"/>
          <w:sz w:val="26"/>
          <w:szCs w:val="26"/>
        </w:rPr>
      </w:pPr>
    </w:p>
    <w:p>
      <w:pPr>
        <w:spacing w:line="440" w:lineRule="exact"/>
        <w:ind w:firstLine="520" w:firstLineChars="200"/>
        <w:jc w:val="left"/>
        <w:rPr>
          <w:rFonts w:ascii="仿宋" w:hAnsi="仿宋" w:eastAsia="仿宋" w:cs="仿宋"/>
          <w:sz w:val="26"/>
          <w:szCs w:val="26"/>
        </w:rPr>
      </w:pPr>
    </w:p>
    <w:p>
      <w:pPr>
        <w:spacing w:line="440" w:lineRule="exact"/>
        <w:ind w:firstLine="522" w:firstLineChars="200"/>
        <w:jc w:val="left"/>
        <w:rPr>
          <w:rFonts w:hint="eastAsia" w:ascii="仿宋" w:hAnsi="仿宋" w:eastAsia="仿宋" w:cs="仿宋"/>
          <w:b/>
          <w:sz w:val="26"/>
          <w:szCs w:val="26"/>
        </w:rPr>
      </w:pPr>
    </w:p>
    <w:p>
      <w:pPr>
        <w:spacing w:line="440" w:lineRule="exact"/>
        <w:ind w:firstLine="522" w:firstLineChars="200"/>
        <w:jc w:val="left"/>
        <w:rPr>
          <w:rFonts w:ascii="仿宋" w:hAnsi="仿宋" w:eastAsia="仿宋" w:cs="仿宋"/>
          <w:b/>
          <w:sz w:val="26"/>
          <w:szCs w:val="26"/>
        </w:rPr>
      </w:pPr>
      <w:r>
        <w:rPr>
          <w:rFonts w:hint="eastAsia" w:ascii="仿宋" w:hAnsi="仿宋" w:eastAsia="仿宋" w:cs="仿宋"/>
          <w:b/>
          <w:sz w:val="26"/>
          <w:szCs w:val="26"/>
        </w:rPr>
        <w:t>附：企业简介</w:t>
      </w:r>
    </w:p>
    <w:p>
      <w:pPr>
        <w:adjustRightInd w:val="0"/>
        <w:snapToGrid w:val="0"/>
        <w:spacing w:line="360" w:lineRule="auto"/>
        <w:ind w:firstLine="520" w:firstLineChars="200"/>
        <w:rPr>
          <w:rFonts w:ascii="仿宋" w:hAnsi="仿宋" w:eastAsia="仿宋" w:cs="仿宋"/>
          <w:sz w:val="26"/>
          <w:szCs w:val="26"/>
        </w:rPr>
      </w:pPr>
      <w:r>
        <w:rPr>
          <w:rFonts w:ascii="仿宋" w:hAnsi="仿宋" w:eastAsia="仿宋" w:cs="仿宋"/>
          <w:sz w:val="26"/>
          <w:szCs w:val="26"/>
        </w:rPr>
        <w:t>山东济华燃气有限公司是以经营天然气为主的中外合资企业，燃气管网跨越济南市市中区、槐荫区、天桥区、历城区、长清区、南山区以及德州齐河和聊城茌平地区，基本形成环状供气模式。公司目前主要担负着济南市87万民用户，3000余工业用户、锅炉用户和公福用户的供气任务。现拥有天然气接收门站4座，调压站19座，高中低压燃气管网3000余公里，具备高压输气、高压储存、中压环网输配供气的整体格局，基本形成环状供气模式，天然气年接收能力49.8亿立方米。</w:t>
      </w:r>
    </w:p>
    <w:p>
      <w:pPr>
        <w:adjustRightInd w:val="0"/>
        <w:snapToGrid w:val="0"/>
        <w:spacing w:line="360" w:lineRule="auto"/>
        <w:ind w:firstLine="520" w:firstLineChars="200"/>
        <w:rPr>
          <w:rFonts w:ascii="仿宋" w:hAnsi="仿宋" w:eastAsia="仿宋" w:cs="仿宋"/>
          <w:sz w:val="26"/>
          <w:szCs w:val="26"/>
        </w:rPr>
      </w:pPr>
      <w:r>
        <w:rPr>
          <w:rFonts w:ascii="仿宋" w:hAnsi="仿宋" w:eastAsia="仿宋" w:cs="仿宋"/>
          <w:sz w:val="26"/>
          <w:szCs w:val="26"/>
        </w:rPr>
        <w:t>企业愿景：以创新和环保为本，致力发展成为区域标杆性综合能源服务商</w:t>
      </w:r>
    </w:p>
    <w:p>
      <w:pPr>
        <w:adjustRightInd w:val="0"/>
        <w:snapToGrid w:val="0"/>
        <w:spacing w:line="360" w:lineRule="auto"/>
        <w:ind w:firstLine="520" w:firstLineChars="200"/>
        <w:rPr>
          <w:rFonts w:ascii="仿宋" w:hAnsi="仿宋" w:eastAsia="仿宋" w:cs="仿宋"/>
          <w:sz w:val="26"/>
          <w:szCs w:val="26"/>
        </w:rPr>
      </w:pPr>
      <w:r>
        <w:rPr>
          <w:rFonts w:ascii="仿宋" w:hAnsi="仿宋" w:eastAsia="仿宋" w:cs="仿宋"/>
          <w:sz w:val="26"/>
          <w:szCs w:val="26"/>
        </w:rPr>
        <w:t>企业使命：改善环境，为客户提供专业、高效、安全、清洁的能源</w:t>
      </w:r>
    </w:p>
    <w:p>
      <w:pPr>
        <w:adjustRightInd w:val="0"/>
        <w:snapToGrid w:val="0"/>
        <w:spacing w:line="360" w:lineRule="auto"/>
        <w:ind w:firstLine="520" w:firstLineChars="200"/>
        <w:rPr>
          <w:rFonts w:ascii="仿宋" w:hAnsi="仿宋" w:eastAsia="仿宋" w:cs="仿宋"/>
          <w:sz w:val="26"/>
          <w:szCs w:val="26"/>
        </w:rPr>
      </w:pPr>
      <w:r>
        <w:rPr>
          <w:rFonts w:ascii="仿宋" w:hAnsi="仿宋" w:eastAsia="仿宋" w:cs="仿宋"/>
          <w:sz w:val="26"/>
          <w:szCs w:val="26"/>
        </w:rPr>
        <w:t>核心价值理念：安全运营、优质服务、平稳供气、有序发展</w:t>
      </w:r>
    </w:p>
    <w:p>
      <w:pPr>
        <w:adjustRightInd w:val="0"/>
        <w:snapToGrid w:val="0"/>
        <w:spacing w:line="360" w:lineRule="auto"/>
        <w:ind w:firstLine="520" w:firstLineChars="200"/>
        <w:rPr>
          <w:rFonts w:ascii="仿宋" w:hAnsi="仿宋" w:eastAsia="仿宋" w:cs="仿宋"/>
          <w:sz w:val="26"/>
          <w:szCs w:val="26"/>
        </w:rPr>
      </w:pPr>
      <w:r>
        <w:rPr>
          <w:rFonts w:ascii="仿宋" w:hAnsi="仿宋" w:eastAsia="仿宋" w:cs="仿宋"/>
          <w:sz w:val="26"/>
          <w:szCs w:val="26"/>
        </w:rPr>
        <w:t>多年来，公司倡导“安全运行、优质服务、平稳供气、有序发展”的经营理念，坚持以客为尊，全面推行，自2017年先后推出“四新八项”、“四用十优”、“五多服务”工作法、“为济为民·十件实事”等服务举措，为客户提供“一站式”服务首问负责制和客户代表制。公司先后荣获国家、省、市企业管理及信用评价AAA级企业、连续32年获得省精神文明先进单位荣誉称号、“山东省富民兴鲁劳动奖状”、济南市安全生产先进单位、省级“守合同、重信用”企业、省履行社会责任示范企业、省市级劳动关系和谐企业。</w:t>
      </w:r>
    </w:p>
    <w:p>
      <w:pPr>
        <w:spacing w:line="440" w:lineRule="exact"/>
        <w:ind w:firstLine="520" w:firstLineChars="200"/>
        <w:jc w:val="left"/>
        <w:rPr>
          <w:rFonts w:ascii="仿宋" w:hAnsi="仿宋" w:eastAsia="仿宋" w:cs="仿宋"/>
          <w:sz w:val="26"/>
          <w:szCs w:val="26"/>
        </w:rPr>
      </w:pPr>
    </w:p>
    <w:p>
      <w:pPr>
        <w:rPr>
          <w:rFonts w:ascii="仿宋" w:hAnsi="仿宋" w:eastAsia="仿宋" w:cs="仿宋"/>
          <w:sz w:val="26"/>
          <w:szCs w:val="26"/>
        </w:rPr>
      </w:pPr>
    </w:p>
    <w:sectPr>
      <w:pgSz w:w="11906" w:h="16838"/>
      <w:pgMar w:top="1021" w:right="1797" w:bottom="1134"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B1C9D"/>
    <w:multiLevelType w:val="multilevel"/>
    <w:tmpl w:val="007B1C9D"/>
    <w:lvl w:ilvl="0" w:tentative="0">
      <w:start w:val="1"/>
      <w:numFmt w:val="decimal"/>
      <w:lvlText w:val="%1、"/>
      <w:lvlJc w:val="left"/>
      <w:pPr>
        <w:ind w:left="360" w:hanging="360"/>
      </w:pPr>
      <w:rPr>
        <w:rFonts w:ascii="Times New Roman" w:eastAsia="楷体" w:cs="Times New Roman" w:hAnsiTheme="minorHAnsi"/>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0749360F"/>
    <w:multiLevelType w:val="multilevel"/>
    <w:tmpl w:val="0749360F"/>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15952F9F"/>
    <w:multiLevelType w:val="multilevel"/>
    <w:tmpl w:val="15952F9F"/>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2DA30292"/>
    <w:multiLevelType w:val="multilevel"/>
    <w:tmpl w:val="2DA30292"/>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531476EE"/>
    <w:multiLevelType w:val="multilevel"/>
    <w:tmpl w:val="531476EE"/>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64D8700D"/>
    <w:multiLevelType w:val="multilevel"/>
    <w:tmpl w:val="64D8700D"/>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5"/>
  </w:num>
  <w:num w:numId="2">
    <w:abstractNumId w:val="4"/>
  </w:num>
  <w:num w:numId="3">
    <w:abstractNumId w:val="3"/>
  </w:num>
  <w:num w:numId="4">
    <w:abstractNumId w:val="0"/>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3D58"/>
    <w:rsid w:val="00044DEA"/>
    <w:rsid w:val="00065872"/>
    <w:rsid w:val="00114F19"/>
    <w:rsid w:val="00192373"/>
    <w:rsid w:val="001C70DA"/>
    <w:rsid w:val="001F46A5"/>
    <w:rsid w:val="00221825"/>
    <w:rsid w:val="002D20D2"/>
    <w:rsid w:val="002E3D58"/>
    <w:rsid w:val="002F59C4"/>
    <w:rsid w:val="0032793B"/>
    <w:rsid w:val="003537FA"/>
    <w:rsid w:val="003B4E6D"/>
    <w:rsid w:val="00514BB9"/>
    <w:rsid w:val="005A0891"/>
    <w:rsid w:val="005C3149"/>
    <w:rsid w:val="005F3847"/>
    <w:rsid w:val="006935FE"/>
    <w:rsid w:val="006E47ED"/>
    <w:rsid w:val="007329C5"/>
    <w:rsid w:val="0073414B"/>
    <w:rsid w:val="00736E4B"/>
    <w:rsid w:val="00766466"/>
    <w:rsid w:val="00773664"/>
    <w:rsid w:val="008405B2"/>
    <w:rsid w:val="0084068B"/>
    <w:rsid w:val="00851511"/>
    <w:rsid w:val="00870706"/>
    <w:rsid w:val="00894B92"/>
    <w:rsid w:val="008A52A1"/>
    <w:rsid w:val="008B2005"/>
    <w:rsid w:val="0090312A"/>
    <w:rsid w:val="009914E5"/>
    <w:rsid w:val="009D6CE4"/>
    <w:rsid w:val="00A1339E"/>
    <w:rsid w:val="00A73520"/>
    <w:rsid w:val="00A84C21"/>
    <w:rsid w:val="00A91A4D"/>
    <w:rsid w:val="00A95C75"/>
    <w:rsid w:val="00AB505F"/>
    <w:rsid w:val="00AE7739"/>
    <w:rsid w:val="00AF6198"/>
    <w:rsid w:val="00B07E49"/>
    <w:rsid w:val="00B411E9"/>
    <w:rsid w:val="00B55CE4"/>
    <w:rsid w:val="00B87599"/>
    <w:rsid w:val="00BA20D0"/>
    <w:rsid w:val="00BC62BF"/>
    <w:rsid w:val="00BF2B37"/>
    <w:rsid w:val="00D22A87"/>
    <w:rsid w:val="00D30C02"/>
    <w:rsid w:val="00DD50FD"/>
    <w:rsid w:val="00E15B1B"/>
    <w:rsid w:val="00F0103A"/>
    <w:rsid w:val="00FE5964"/>
    <w:rsid w:val="1C006C97"/>
    <w:rsid w:val="1EA449B1"/>
    <w:rsid w:val="22B530A0"/>
    <w:rsid w:val="2BF315C1"/>
    <w:rsid w:val="3B504058"/>
    <w:rsid w:val="48C019E2"/>
    <w:rsid w:val="7C5B7A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uiPriority w:val="99"/>
    <w:rPr>
      <w:sz w:val="18"/>
      <w:szCs w:val="18"/>
    </w:rPr>
  </w:style>
  <w:style w:type="paragraph" w:customStyle="1" w:styleId="9">
    <w:name w:val="列出段落2"/>
    <w:basedOn w:val="1"/>
    <w:qFormat/>
    <w:uiPriority w:val="34"/>
    <w:pPr>
      <w:ind w:firstLine="420" w:firstLineChars="200"/>
    </w:pPr>
    <w:rPr>
      <w:szCs w:val="22"/>
    </w:rPr>
  </w:style>
  <w:style w:type="paragraph" w:styleId="10">
    <w:name w:val="List Paragraph"/>
    <w:basedOn w:val="1"/>
    <w:unhideWhenUsed/>
    <w:qFormat/>
    <w:uiPriority w:val="99"/>
    <w:pPr>
      <w:ind w:firstLine="420" w:firstLineChars="200"/>
    </w:pPr>
  </w:style>
  <w:style w:type="character" w:customStyle="1" w:styleId="11">
    <w:name w:val="批注框文本 Char"/>
    <w:basedOn w:val="6"/>
    <w:link w:val="2"/>
    <w:semiHidden/>
    <w:qFormat/>
    <w:uiPriority w:val="99"/>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Home</Company>
  <Pages>1</Pages>
  <Words>547</Words>
  <Characters>3123</Characters>
  <Lines>26</Lines>
  <Paragraphs>7</Paragraphs>
  <TotalTime>332</TotalTime>
  <ScaleCrop>false</ScaleCrop>
  <LinksUpToDate>false</LinksUpToDate>
  <CharactersWithSpaces>3663</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2020-08-24T03:38:00Z</dcterms:created>
  <dc:creator>China</dc:creator>
  <cp:lastModifiedBy>WPS_1482385172</cp:lastModifiedBy>
  <cp:lastPrinted>2020-08-25T06:11:00Z</cp:lastPrinted>
  <dcterms:modified xsi:type="dcterms:W3CDTF">2020-09-02T08:43:45Z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